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4F" w:rsidRDefault="0014334F" w:rsidP="0014334F">
      <w:pPr>
        <w:pStyle w:val="a3"/>
      </w:pPr>
      <w:r>
        <w:rPr>
          <w:noProof/>
        </w:rPr>
        <w:drawing>
          <wp:inline distT="0" distB="0" distL="0" distR="0">
            <wp:extent cx="6619170" cy="9105900"/>
            <wp:effectExtent l="19050" t="0" r="0" b="0"/>
            <wp:docPr id="2" name="Рисунок 1" descr="C:\Users\User\AppData\Local\Packages\Microsoft.Windows.Photos_8wekyb3d8bbwe\TempState\ShareServiceTempFolder\Докумен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Документ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319" cy="910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F7" w:rsidRDefault="005539F7" w:rsidP="00DE4864">
      <w:pPr>
        <w:spacing w:after="0"/>
        <w:jc w:val="center"/>
        <w:rPr>
          <w:rFonts w:ascii="Times New Roman" w:hAnsi="Times New Roman"/>
          <w:sz w:val="24"/>
          <w:szCs w:val="24"/>
        </w:rPr>
        <w:sectPr w:rsidR="005539F7" w:rsidSect="00757955">
          <w:footerReference w:type="default" r:id="rId9"/>
          <w:type w:val="nextColumn"/>
          <w:pgSz w:w="11906" w:h="16838" w:code="9"/>
          <w:pgMar w:top="1135" w:right="567" w:bottom="1134" w:left="1134" w:header="0" w:footer="0" w:gutter="0"/>
          <w:cols w:space="708"/>
          <w:titlePg/>
          <w:docGrid w:linePitch="360"/>
        </w:sectPr>
      </w:pPr>
    </w:p>
    <w:p w:rsidR="00DE4864" w:rsidRPr="00120431" w:rsidRDefault="00DE4864" w:rsidP="00DE48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A4B60" w:rsidRDefault="008A4B60" w:rsidP="008A4B6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212"/>
        <w:gridCol w:w="772"/>
      </w:tblGrid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  <w:hideMark/>
          </w:tcPr>
          <w:p w:rsidR="008A4B60" w:rsidRDefault="008A4B60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 w:rsidP="00367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</w:p>
        </w:tc>
        <w:tc>
          <w:tcPr>
            <w:tcW w:w="772" w:type="dxa"/>
            <w:hideMark/>
          </w:tcPr>
          <w:p w:rsidR="008A4B60" w:rsidRDefault="005C0449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  <w:hideMark/>
          </w:tcPr>
          <w:p w:rsidR="008A4B60" w:rsidRDefault="0052788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4.Требования к результатам освоения основной  профессиональной образовательной программы 23.02.03 «Техническое обслуживание и ремонт автомобильного транспорта»</w:t>
            </w:r>
          </w:p>
        </w:tc>
        <w:tc>
          <w:tcPr>
            <w:tcW w:w="772" w:type="dxa"/>
            <w:hideMark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  <w:hideMark/>
          </w:tcPr>
          <w:p w:rsidR="008A4B60" w:rsidRDefault="008E3A1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43D2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Государственная итоговая  аттестация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ГИА) выпускников по  специальности «Техническое обслуживание и ремонт автомобильного транспорта» в государственном бюджетном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3C7381" w:rsidRPr="00AC63F8" w:rsidRDefault="003C7381" w:rsidP="003C738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Федерации;</w:t>
      </w:r>
    </w:p>
    <w:p w:rsidR="003C7381" w:rsidRPr="00AC63F8" w:rsidRDefault="003C7381" w:rsidP="003C738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Свердловской области «Об образовании в Свердловской области» </w:t>
      </w:r>
      <w:r w:rsidRPr="00AC63F8">
        <w:rPr>
          <w:rFonts w:ascii="Times New Roman" w:hAnsi="Times New Roman"/>
          <w:sz w:val="28"/>
          <w:szCs w:val="28"/>
        </w:rPr>
        <w:t>от 15 июля 2013г. №78-ОЗ</w:t>
      </w:r>
      <w:r>
        <w:rPr>
          <w:rFonts w:ascii="Times New Roman" w:hAnsi="Times New Roman"/>
          <w:sz w:val="28"/>
          <w:szCs w:val="28"/>
        </w:rPr>
        <w:t xml:space="preserve"> (с изменениями на 3 ноября 2022года)</w:t>
      </w:r>
      <w:r w:rsidRPr="00AC63F8">
        <w:rPr>
          <w:rFonts w:ascii="Times New Roman" w:hAnsi="Times New Roman"/>
          <w:sz w:val="28"/>
          <w:szCs w:val="28"/>
        </w:rPr>
        <w:t>;</w:t>
      </w:r>
    </w:p>
    <w:p w:rsidR="003C7381" w:rsidRPr="00AC63F8" w:rsidRDefault="003C7381" w:rsidP="003C738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ГА</w:t>
      </w:r>
      <w:r w:rsidRPr="00AC63F8">
        <w:rPr>
          <w:rFonts w:ascii="Times New Roman" w:hAnsi="Times New Roman"/>
          <w:sz w:val="28"/>
          <w:szCs w:val="28"/>
        </w:rPr>
        <w:t>ПОУ СО «УрГЗК»;</w:t>
      </w:r>
    </w:p>
    <w:p w:rsidR="003C7381" w:rsidRPr="00AC63F8" w:rsidRDefault="003C7381" w:rsidP="003C738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 профессионального образования по специальности  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транспорта»;</w:t>
      </w:r>
    </w:p>
    <w:p w:rsidR="003C7381" w:rsidRDefault="003C7381" w:rsidP="003C7381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AC63F8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организации и осуществления образовательной деятельности по образовательным программам среднего профессионального образования, утверждённый приказом Министерства образования и науки РФ от </w:t>
      </w:r>
      <w:r w:rsidR="007F5750">
        <w:rPr>
          <w:sz w:val="28"/>
          <w:szCs w:val="28"/>
        </w:rPr>
        <w:t>08 ноября 2021 года № 800;</w:t>
      </w:r>
    </w:p>
    <w:p w:rsidR="003C7381" w:rsidRDefault="003C7381" w:rsidP="003C7381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Российской Федерации «О направлении информации по вопросам организации и проведения ГИА СПО в 2023 году» от 19.10.2022г. №05-1813;</w:t>
      </w:r>
    </w:p>
    <w:p w:rsidR="003C7381" w:rsidRDefault="003C7381" w:rsidP="003C7381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 программам среднего профессионального образования в ГА</w:t>
      </w:r>
      <w:r w:rsidRPr="00BF1A7F">
        <w:rPr>
          <w:sz w:val="28"/>
          <w:szCs w:val="28"/>
        </w:rPr>
        <w:t xml:space="preserve">ПОУ СО </w:t>
      </w:r>
      <w:r>
        <w:rPr>
          <w:sz w:val="28"/>
          <w:szCs w:val="28"/>
        </w:rPr>
        <w:t xml:space="preserve">«УрГЗК», утвержденный приказом директора </w:t>
      </w:r>
      <w:r w:rsidR="007F5750">
        <w:rPr>
          <w:sz w:val="28"/>
          <w:szCs w:val="28"/>
        </w:rPr>
        <w:t>№ 448-д от 03.10.2022 г.;</w:t>
      </w:r>
    </w:p>
    <w:p w:rsidR="003C7381" w:rsidRPr="0063600A" w:rsidRDefault="003C7381" w:rsidP="003C7381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3600A">
        <w:rPr>
          <w:rFonts w:ascii="Times New Roman" w:hAnsi="Times New Roman"/>
          <w:sz w:val="28"/>
          <w:szCs w:val="28"/>
        </w:rPr>
        <w:t>Положение о выпускной квалификационной  работе  выпускников ГАПОУ СО «УрГЗК» основных профессиональных образовательных программ подготовки специалистов среднего звена</w:t>
      </w:r>
      <w:r>
        <w:rPr>
          <w:rFonts w:ascii="Times New Roman" w:hAnsi="Times New Roman"/>
          <w:sz w:val="28"/>
          <w:szCs w:val="28"/>
        </w:rPr>
        <w:t>;</w:t>
      </w:r>
    </w:p>
    <w:p w:rsidR="003C7381" w:rsidRPr="00AC63F8" w:rsidRDefault="003C7381" w:rsidP="003C7381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00A">
        <w:rPr>
          <w:rFonts w:ascii="Times New Roman" w:hAnsi="Times New Roman"/>
          <w:spacing w:val="-1"/>
          <w:sz w:val="28"/>
          <w:szCs w:val="28"/>
        </w:rPr>
        <w:lastRenderedPageBreak/>
        <w:t>Приказ ГАПОУ СО «</w:t>
      </w:r>
      <w:proofErr w:type="spellStart"/>
      <w:r w:rsidRPr="0063600A"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Pr="0063600A">
        <w:rPr>
          <w:rFonts w:ascii="Times New Roman" w:hAnsi="Times New Roman"/>
          <w:spacing w:val="-1"/>
          <w:sz w:val="28"/>
          <w:szCs w:val="28"/>
        </w:rPr>
        <w:t xml:space="preserve">»  </w:t>
      </w:r>
      <w:r w:rsidRPr="007F5750">
        <w:rPr>
          <w:rFonts w:ascii="Times New Roman" w:hAnsi="Times New Roman"/>
          <w:spacing w:val="-1"/>
          <w:sz w:val="28"/>
          <w:szCs w:val="28"/>
        </w:rPr>
        <w:t xml:space="preserve">№ </w:t>
      </w:r>
      <w:r w:rsidR="007F5750" w:rsidRPr="007F5750">
        <w:rPr>
          <w:rFonts w:ascii="Times New Roman" w:hAnsi="Times New Roman"/>
          <w:spacing w:val="-1"/>
          <w:sz w:val="28"/>
          <w:szCs w:val="28"/>
        </w:rPr>
        <w:t>______</w:t>
      </w:r>
      <w:r w:rsidRPr="007F5750">
        <w:rPr>
          <w:rFonts w:ascii="Times New Roman" w:hAnsi="Times New Roman"/>
          <w:spacing w:val="-1"/>
          <w:sz w:val="28"/>
          <w:szCs w:val="28"/>
        </w:rPr>
        <w:t xml:space="preserve"> от </w:t>
      </w:r>
      <w:r w:rsidR="007F5750" w:rsidRPr="007F5750">
        <w:rPr>
          <w:rFonts w:ascii="Times New Roman" w:hAnsi="Times New Roman"/>
          <w:spacing w:val="-1"/>
          <w:sz w:val="28"/>
          <w:szCs w:val="28"/>
        </w:rPr>
        <w:t>____20___</w:t>
      </w:r>
      <w:r w:rsidRPr="007F5750">
        <w:rPr>
          <w:rFonts w:ascii="Times New Roman" w:hAnsi="Times New Roman"/>
          <w:spacing w:val="-1"/>
          <w:sz w:val="28"/>
          <w:szCs w:val="28"/>
        </w:rPr>
        <w:t xml:space="preserve"> г</w:t>
      </w:r>
      <w:r w:rsidRPr="0063600A">
        <w:rPr>
          <w:rFonts w:ascii="Times New Roman" w:hAnsi="Times New Roman"/>
          <w:spacing w:val="-1"/>
          <w:sz w:val="28"/>
          <w:szCs w:val="28"/>
        </w:rPr>
        <w:t xml:space="preserve">. «Об утверждении состава государственной экзаменационной комиссии и апелляционной комиссии»; </w:t>
      </w:r>
    </w:p>
    <w:p w:rsidR="003C7381" w:rsidRPr="00AC63F8" w:rsidRDefault="003C7381" w:rsidP="003C7381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Приказ ГАПОУ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»   </w:t>
      </w:r>
      <w:r w:rsidR="007F5750">
        <w:rPr>
          <w:rFonts w:ascii="Times New Roman" w:hAnsi="Times New Roman"/>
          <w:spacing w:val="-1"/>
          <w:sz w:val="28"/>
          <w:szCs w:val="28"/>
        </w:rPr>
        <w:t xml:space="preserve">№506/1 от 19.10.2023г. </w:t>
      </w:r>
      <w:r w:rsidRPr="00AC63F8">
        <w:rPr>
          <w:rFonts w:ascii="Times New Roman" w:hAnsi="Times New Roman"/>
          <w:spacing w:val="-1"/>
          <w:sz w:val="28"/>
          <w:szCs w:val="28"/>
        </w:rPr>
        <w:t>«О подготовке к ГИА по образовательным программам среднего профессионального образования»;</w:t>
      </w:r>
    </w:p>
    <w:p w:rsidR="003C7381" w:rsidRPr="00AC63F8" w:rsidRDefault="003C7381" w:rsidP="003C7381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pacing w:val="-1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»   </w:t>
      </w:r>
      <w:r w:rsidR="007F5750">
        <w:rPr>
          <w:rFonts w:ascii="Times New Roman" w:hAnsi="Times New Roman"/>
          <w:spacing w:val="-1"/>
          <w:sz w:val="28"/>
          <w:szCs w:val="28"/>
        </w:rPr>
        <w:t>№505/1 от 17.10.2023 г.</w:t>
      </w:r>
      <w:r w:rsidRPr="00AC63F8">
        <w:rPr>
          <w:rFonts w:ascii="Times New Roman" w:hAnsi="Times New Roman"/>
          <w:spacing w:val="-1"/>
          <w:sz w:val="28"/>
          <w:szCs w:val="28"/>
        </w:rPr>
        <w:t xml:space="preserve"> «Об организации деятельности экспертных групп </w:t>
      </w:r>
      <w:r>
        <w:rPr>
          <w:rFonts w:ascii="Times New Roman" w:hAnsi="Times New Roman"/>
          <w:spacing w:val="-1"/>
          <w:sz w:val="28"/>
          <w:szCs w:val="28"/>
        </w:rPr>
        <w:t>по экспертизе условий ГИА в 2022-2023</w:t>
      </w:r>
      <w:r w:rsidRPr="00AC63F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C63F8">
        <w:rPr>
          <w:rFonts w:ascii="Times New Roman" w:hAnsi="Times New Roman"/>
          <w:spacing w:val="-1"/>
          <w:sz w:val="28"/>
          <w:szCs w:val="28"/>
        </w:rPr>
        <w:t>уч</w:t>
      </w:r>
      <w:proofErr w:type="gramStart"/>
      <w:r w:rsidRPr="00AC63F8">
        <w:rPr>
          <w:rFonts w:ascii="Times New Roman" w:hAnsi="Times New Roman"/>
          <w:spacing w:val="-1"/>
          <w:sz w:val="28"/>
          <w:szCs w:val="28"/>
        </w:rPr>
        <w:t>.г</w:t>
      </w:r>
      <w:proofErr w:type="gramEnd"/>
      <w:r w:rsidRPr="00AC63F8">
        <w:rPr>
          <w:rFonts w:ascii="Times New Roman" w:hAnsi="Times New Roman"/>
          <w:spacing w:val="-1"/>
          <w:sz w:val="28"/>
          <w:szCs w:val="28"/>
        </w:rPr>
        <w:t>оду</w:t>
      </w:r>
      <w:proofErr w:type="spellEnd"/>
      <w:r w:rsidRPr="00AC63F8">
        <w:rPr>
          <w:rFonts w:ascii="Times New Roman" w:hAnsi="Times New Roman"/>
          <w:spacing w:val="-1"/>
          <w:sz w:val="28"/>
          <w:szCs w:val="28"/>
        </w:rPr>
        <w:t>;</w:t>
      </w:r>
    </w:p>
    <w:p w:rsidR="003C7381" w:rsidRPr="00175CAD" w:rsidRDefault="003C7381" w:rsidP="003C7381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AC63F8">
        <w:rPr>
          <w:rFonts w:ascii="Times New Roman" w:hAnsi="Times New Roman"/>
          <w:spacing w:val="-1"/>
          <w:sz w:val="28"/>
          <w:szCs w:val="28"/>
        </w:rPr>
        <w:t>Программа контроля органи</w:t>
      </w:r>
      <w:r>
        <w:rPr>
          <w:rFonts w:ascii="Times New Roman" w:hAnsi="Times New Roman"/>
          <w:spacing w:val="-1"/>
          <w:sz w:val="28"/>
          <w:szCs w:val="28"/>
        </w:rPr>
        <w:t>зации, экспертизы условий и рез</w:t>
      </w:r>
      <w:r w:rsidRPr="00AC63F8">
        <w:rPr>
          <w:rFonts w:ascii="Times New Roman" w:hAnsi="Times New Roman"/>
          <w:spacing w:val="-1"/>
          <w:sz w:val="28"/>
          <w:szCs w:val="28"/>
        </w:rPr>
        <w:t>ультатов государственной ит</w:t>
      </w:r>
      <w:r>
        <w:rPr>
          <w:rFonts w:ascii="Times New Roman" w:hAnsi="Times New Roman"/>
          <w:spacing w:val="-1"/>
          <w:sz w:val="28"/>
          <w:szCs w:val="28"/>
        </w:rPr>
        <w:t>оговой аттестации выпускников ГА</w:t>
      </w:r>
      <w:r w:rsidRPr="00AC63F8">
        <w:rPr>
          <w:rFonts w:ascii="Times New Roman" w:hAnsi="Times New Roman"/>
          <w:spacing w:val="-1"/>
          <w:sz w:val="28"/>
          <w:szCs w:val="28"/>
        </w:rPr>
        <w:t>ПОУ СО «УрГЗК» по образовательным программам среднего проф</w:t>
      </w:r>
      <w:r w:rsidR="00175CAD">
        <w:rPr>
          <w:rFonts w:ascii="Times New Roman" w:hAnsi="Times New Roman"/>
          <w:spacing w:val="-1"/>
          <w:sz w:val="28"/>
          <w:szCs w:val="28"/>
        </w:rPr>
        <w:t>ессионального образования в 2023-2024</w:t>
      </w:r>
      <w:r w:rsidRPr="00AC63F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C63F8">
        <w:rPr>
          <w:rFonts w:ascii="Times New Roman" w:hAnsi="Times New Roman"/>
          <w:spacing w:val="-1"/>
          <w:sz w:val="28"/>
          <w:szCs w:val="28"/>
        </w:rPr>
        <w:t>уч</w:t>
      </w:r>
      <w:proofErr w:type="spellEnd"/>
      <w:r w:rsidRPr="00AC63F8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63F8">
        <w:rPr>
          <w:rFonts w:ascii="Times New Roman" w:hAnsi="Times New Roman"/>
          <w:spacing w:val="-1"/>
          <w:sz w:val="28"/>
          <w:szCs w:val="28"/>
        </w:rPr>
        <w:t>году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63F8">
        <w:rPr>
          <w:rFonts w:ascii="Times New Roman" w:hAnsi="Times New Roman"/>
          <w:spacing w:val="-1"/>
          <w:sz w:val="28"/>
          <w:szCs w:val="28"/>
        </w:rPr>
        <w:t>(</w:t>
      </w:r>
      <w:r w:rsidRPr="00CD766D">
        <w:rPr>
          <w:rFonts w:ascii="Times New Roman" w:hAnsi="Times New Roman"/>
          <w:spacing w:val="-1"/>
          <w:sz w:val="28"/>
          <w:szCs w:val="24"/>
        </w:rPr>
        <w:t xml:space="preserve">утверждённая приказом </w:t>
      </w:r>
      <w:r>
        <w:rPr>
          <w:rFonts w:ascii="Times New Roman" w:hAnsi="Times New Roman"/>
          <w:spacing w:val="-1"/>
          <w:sz w:val="28"/>
          <w:szCs w:val="24"/>
        </w:rPr>
        <w:t>директора ГАПОУ СО «</w:t>
      </w:r>
      <w:proofErr w:type="spellStart"/>
      <w:r>
        <w:rPr>
          <w:rFonts w:ascii="Times New Roman" w:hAnsi="Times New Roman"/>
          <w:spacing w:val="-1"/>
          <w:sz w:val="28"/>
          <w:szCs w:val="24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4"/>
        </w:rPr>
        <w:t xml:space="preserve">» </w:t>
      </w:r>
      <w:r w:rsidR="00175CAD" w:rsidRPr="00175CAD">
        <w:rPr>
          <w:rFonts w:ascii="Times New Roman" w:hAnsi="Times New Roman"/>
          <w:spacing w:val="-1"/>
          <w:sz w:val="28"/>
          <w:szCs w:val="24"/>
        </w:rPr>
        <w:t>№ 505/1 от 17.10.2023г.</w:t>
      </w:r>
      <w:proofErr w:type="gramEnd"/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образованности выпускников в соответствии с требованиями федерального государственного образовательного стандарта среднего  профессионального образования по специальности 23.02.03 «Техническое обслуживание и ремонт автомобильного транспорта» </w:t>
      </w:r>
      <w:r w:rsidR="0078650D">
        <w:rPr>
          <w:rFonts w:ascii="Times New Roman" w:hAnsi="Times New Roman"/>
          <w:sz w:val="28"/>
          <w:szCs w:val="28"/>
        </w:rPr>
        <w:t>на основе о</w:t>
      </w:r>
      <w:r>
        <w:rPr>
          <w:rFonts w:ascii="Times New Roman" w:hAnsi="Times New Roman"/>
          <w:sz w:val="28"/>
          <w:szCs w:val="28"/>
        </w:rPr>
        <w:t>своения обязательного  минимума содержания  основной образовательной программы.</w:t>
      </w:r>
    </w:p>
    <w:p w:rsidR="008A4B60" w:rsidRDefault="008A4B60" w:rsidP="00041162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Государственная итоговая аттестация по  программе подготовки специалистов среднего звена 23.02.03 «Техническое обслуживание и ремонт автомобильного транспорта»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 государственного образовательного стандарта среднего профессионального образования по специальности  23.02.03 «Техническое обслуживание и ремонт автомобильного транспорта» и завершается выдачей документа государственного образца об уровне образования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квалификации.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Целью проведения государственной итоговой аттестации  является определение соответствия результатов освоения обучающимися образовательной программы  среднего профессионального образования «Техническое обслуживание </w:t>
      </w:r>
      <w:r>
        <w:rPr>
          <w:rFonts w:ascii="Times New Roman" w:hAnsi="Times New Roman"/>
          <w:sz w:val="28"/>
          <w:szCs w:val="28"/>
        </w:rPr>
        <w:lastRenderedPageBreak/>
        <w:t>и ремонт автомоби</w:t>
      </w:r>
      <w:r w:rsidR="0078650D">
        <w:rPr>
          <w:rFonts w:ascii="Times New Roman" w:hAnsi="Times New Roman"/>
          <w:sz w:val="28"/>
          <w:szCs w:val="28"/>
        </w:rPr>
        <w:t xml:space="preserve">льного транспорта»  требованиям </w:t>
      </w:r>
      <w:r>
        <w:rPr>
          <w:rFonts w:ascii="Times New Roman" w:hAnsi="Times New Roman"/>
          <w:sz w:val="28"/>
          <w:szCs w:val="28"/>
        </w:rPr>
        <w:t xml:space="preserve"> ФГОС СПО по специальности «Техническое обслуживание и ремонт автомобильного транспорта».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организаторами государственной итоговой аттестации: 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комплект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государственной итоговой аттестации по специальности «Техническое обслуживание и ремонт автомобильного транспорта»,</w:t>
      </w:r>
    </w:p>
    <w:p w:rsidR="008A4B60" w:rsidRDefault="008A4B60" w:rsidP="008A4B6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</w:t>
      </w:r>
      <w:r w:rsidR="0050605D">
        <w:rPr>
          <w:rFonts w:ascii="Times New Roman" w:hAnsi="Times New Roman"/>
          <w:sz w:val="28"/>
          <w:szCs w:val="28"/>
        </w:rPr>
        <w:t>ганизовать процедуру проведения</w:t>
      </w:r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 при выполнении выпускной квалификационной работы. </w:t>
      </w:r>
    </w:p>
    <w:p w:rsidR="008A4B60" w:rsidRDefault="008A4B60" w:rsidP="008A4B6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1.4.</w:t>
      </w:r>
      <w:r>
        <w:rPr>
          <w:rFonts w:ascii="Times New Roman" w:hAnsi="Times New Roman"/>
          <w:sz w:val="28"/>
          <w:szCs w:val="28"/>
        </w:rPr>
        <w:t xml:space="preserve"> Предметом государственной итоговой аттестации выпускника </w:t>
      </w:r>
      <w:r w:rsidR="00D603A7">
        <w:rPr>
          <w:rFonts w:ascii="Times New Roman" w:hAnsi="Times New Roman"/>
          <w:sz w:val="28"/>
          <w:szCs w:val="28"/>
        </w:rPr>
        <w:t>ГАПОУ</w:t>
      </w:r>
      <w:r w:rsidR="0050605D">
        <w:rPr>
          <w:rFonts w:ascii="Times New Roman" w:hAnsi="Times New Roman"/>
          <w:sz w:val="28"/>
          <w:szCs w:val="28"/>
        </w:rPr>
        <w:t xml:space="preserve">  СО «УрГЗК» по специальности 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 в соответствии с требованиями к</w:t>
      </w:r>
      <w:r w:rsidR="0050605D">
        <w:rPr>
          <w:rFonts w:ascii="Times New Roman" w:hAnsi="Times New Roman"/>
          <w:sz w:val="28"/>
          <w:szCs w:val="28"/>
        </w:rPr>
        <w:t xml:space="preserve"> уровню подготовки выпускников </w:t>
      </w:r>
      <w:r>
        <w:rPr>
          <w:rFonts w:ascii="Times New Roman" w:hAnsi="Times New Roman"/>
          <w:sz w:val="28"/>
          <w:szCs w:val="28"/>
        </w:rPr>
        <w:t>является оценка качества подготовки выпускников, которая  осуществляется в двух основных направлениях: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общих и профессиональных  компетенций обучающихся.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</w:t>
      </w:r>
      <w:r w:rsidR="0050605D">
        <w:rPr>
          <w:rFonts w:ascii="Times New Roman" w:hAnsi="Times New Roman"/>
          <w:sz w:val="28"/>
          <w:szCs w:val="28"/>
        </w:rPr>
        <w:t>тся при участии работодателя</w:t>
      </w:r>
      <w:r w:rsidR="00410005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410005">
        <w:rPr>
          <w:rFonts w:ascii="Times New Roman" w:hAnsi="Times New Roman"/>
          <w:sz w:val="28"/>
          <w:szCs w:val="28"/>
        </w:rPr>
        <w:t>УралТрансПетролиум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0605D">
        <w:rPr>
          <w:rFonts w:ascii="Times New Roman" w:hAnsi="Times New Roman"/>
          <w:sz w:val="28"/>
          <w:szCs w:val="28"/>
        </w:rPr>
        <w:t>, ООО</w:t>
      </w:r>
      <w:r w:rsidR="00897A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7AFE">
        <w:rPr>
          <w:rFonts w:ascii="Times New Roman" w:hAnsi="Times New Roman"/>
          <w:sz w:val="28"/>
          <w:szCs w:val="28"/>
        </w:rPr>
        <w:t>Гриерс</w:t>
      </w:r>
      <w:proofErr w:type="gramStart"/>
      <w:r w:rsidR="00897AFE">
        <w:rPr>
          <w:rFonts w:ascii="Times New Roman" w:hAnsi="Times New Roman"/>
          <w:sz w:val="28"/>
          <w:szCs w:val="28"/>
        </w:rPr>
        <w:t>о</w:t>
      </w:r>
      <w:proofErr w:type="spellEnd"/>
      <w:r w:rsidR="00897AFE">
        <w:rPr>
          <w:rFonts w:ascii="Times New Roman" w:hAnsi="Times New Roman"/>
          <w:sz w:val="28"/>
          <w:szCs w:val="28"/>
        </w:rPr>
        <w:t>-</w:t>
      </w:r>
      <w:proofErr w:type="gramEnd"/>
      <w:r w:rsidR="00897AFE">
        <w:rPr>
          <w:rFonts w:ascii="Times New Roman" w:hAnsi="Times New Roman"/>
          <w:sz w:val="28"/>
          <w:szCs w:val="28"/>
        </w:rPr>
        <w:t xml:space="preserve">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 w:rsidR="0050605D">
        <w:rPr>
          <w:rFonts w:ascii="Times New Roman" w:hAnsi="Times New Roman"/>
          <w:sz w:val="28"/>
          <w:szCs w:val="28"/>
        </w:rPr>
        <w:t xml:space="preserve"> Формой государственной итоговой </w:t>
      </w:r>
      <w:r>
        <w:rPr>
          <w:rFonts w:ascii="Times New Roman" w:hAnsi="Times New Roman"/>
          <w:sz w:val="28"/>
          <w:szCs w:val="28"/>
        </w:rPr>
        <w:t>аттестации по</w:t>
      </w:r>
      <w:r w:rsidR="009C3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образовательной программе «Техническое обслуживание и ремонт автомобильно</w:t>
      </w:r>
      <w:r w:rsidR="0050605D">
        <w:rPr>
          <w:rFonts w:ascii="Times New Roman" w:hAnsi="Times New Roman"/>
          <w:sz w:val="28"/>
          <w:szCs w:val="28"/>
        </w:rPr>
        <w:t xml:space="preserve">го транспорта» является защита </w:t>
      </w:r>
      <w:r>
        <w:rPr>
          <w:rFonts w:ascii="Times New Roman" w:hAnsi="Times New Roman"/>
          <w:sz w:val="28"/>
          <w:szCs w:val="28"/>
        </w:rPr>
        <w:t>выпускной квалификационной работы.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0605D">
        <w:rPr>
          <w:rFonts w:ascii="Times New Roman" w:hAnsi="Times New Roman"/>
          <w:sz w:val="28"/>
          <w:szCs w:val="28"/>
        </w:rPr>
        <w:t xml:space="preserve">ид </w:t>
      </w:r>
      <w:r w:rsidR="00C82562">
        <w:rPr>
          <w:rFonts w:ascii="Times New Roman" w:hAnsi="Times New Roman"/>
          <w:sz w:val="28"/>
          <w:szCs w:val="28"/>
        </w:rPr>
        <w:t xml:space="preserve">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– дипломный проект.  </w:t>
      </w:r>
    </w:p>
    <w:p w:rsidR="008A4B60" w:rsidRDefault="008A4B60" w:rsidP="008A4B60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вре</w:t>
      </w:r>
      <w:r w:rsidR="0050605D">
        <w:rPr>
          <w:rFonts w:ascii="Times New Roman" w:hAnsi="Times New Roman"/>
          <w:sz w:val="28"/>
          <w:szCs w:val="28"/>
        </w:rPr>
        <w:t xml:space="preserve">мени на </w:t>
      </w:r>
      <w:proofErr w:type="gramStart"/>
      <w:r w:rsidR="0050605D">
        <w:rPr>
          <w:rFonts w:ascii="Times New Roman" w:hAnsi="Times New Roman"/>
          <w:sz w:val="28"/>
          <w:szCs w:val="28"/>
        </w:rPr>
        <w:t>подготовку</w:t>
      </w:r>
      <w:proofErr w:type="gramEnd"/>
      <w:r w:rsidR="0050605D">
        <w:rPr>
          <w:rFonts w:ascii="Times New Roman" w:hAnsi="Times New Roman"/>
          <w:sz w:val="28"/>
          <w:szCs w:val="28"/>
        </w:rPr>
        <w:t xml:space="preserve"> и проведение</w:t>
      </w:r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 установлен ФГ</w:t>
      </w:r>
      <w:r w:rsidR="0050605D">
        <w:rPr>
          <w:rFonts w:ascii="Times New Roman" w:hAnsi="Times New Roman"/>
          <w:sz w:val="28"/>
          <w:szCs w:val="28"/>
        </w:rPr>
        <w:t xml:space="preserve">ОС СПО – 6 недель, в том числе </w:t>
      </w:r>
      <w:r>
        <w:rPr>
          <w:rFonts w:ascii="Times New Roman" w:hAnsi="Times New Roman"/>
          <w:sz w:val="28"/>
          <w:szCs w:val="28"/>
        </w:rPr>
        <w:t>4 недели отведены на подготовку выпускной квалификационной работы и 2 недели  на защиту выпускной квалификационной работы.</w:t>
      </w:r>
    </w:p>
    <w:p w:rsidR="008A4B60" w:rsidRPr="003A0542" w:rsidRDefault="008A4B60" w:rsidP="003A0542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3A0542">
        <w:rPr>
          <w:rFonts w:ascii="Times New Roman" w:hAnsi="Times New Roman"/>
          <w:sz w:val="28"/>
          <w:szCs w:val="28"/>
        </w:rPr>
        <w:t>Сроки проведения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Подготовительно-организационная</w:t>
      </w:r>
      <w:r w:rsidR="0050605D">
        <w:rPr>
          <w:rFonts w:ascii="Times New Roman" w:hAnsi="Times New Roman"/>
          <w:sz w:val="28"/>
          <w:szCs w:val="28"/>
        </w:rPr>
        <w:t xml:space="preserve"> часть –  сентябрь-декабрь </w:t>
      </w:r>
      <w:r w:rsidR="005552DA">
        <w:rPr>
          <w:rFonts w:ascii="Times New Roman" w:hAnsi="Times New Roman"/>
          <w:sz w:val="28"/>
          <w:szCs w:val="28"/>
        </w:rPr>
        <w:t>202</w:t>
      </w:r>
      <w:r w:rsidR="00DF18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A4B60" w:rsidRDefault="008A4B60" w:rsidP="008A4B60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506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 оце</w:t>
      </w:r>
      <w:r w:rsidR="0065379E">
        <w:rPr>
          <w:rFonts w:ascii="Times New Roman" w:hAnsi="Times New Roman"/>
          <w:sz w:val="28"/>
          <w:szCs w:val="28"/>
        </w:rPr>
        <w:t xml:space="preserve">ночных средств - до декабря </w:t>
      </w:r>
      <w:r w:rsidR="005552DA">
        <w:rPr>
          <w:rFonts w:ascii="Times New Roman" w:hAnsi="Times New Roman"/>
          <w:sz w:val="28"/>
          <w:szCs w:val="28"/>
        </w:rPr>
        <w:t>202</w:t>
      </w:r>
      <w:r w:rsidR="00DF18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B66E7D" w:rsidRPr="00C4368E" w:rsidRDefault="0050605D" w:rsidP="00B66E7D">
      <w:pPr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ознакомление </w:t>
      </w:r>
      <w:r w:rsidR="00B66E7D" w:rsidRPr="00AC63F8">
        <w:rPr>
          <w:rFonts w:ascii="Times New Roman" w:hAnsi="Times New Roman"/>
          <w:sz w:val="28"/>
          <w:szCs w:val="28"/>
        </w:rPr>
        <w:t xml:space="preserve">студентов с Программой  государственной итоговой аттестации – </w:t>
      </w:r>
      <w:r w:rsidR="00B66E7D">
        <w:rPr>
          <w:rFonts w:ascii="Times New Roman" w:hAnsi="Times New Roman"/>
          <w:sz w:val="28"/>
          <w:szCs w:val="28"/>
        </w:rPr>
        <w:t>14.12.2</w:t>
      </w:r>
      <w:r w:rsidR="00DF18AF">
        <w:rPr>
          <w:rFonts w:ascii="Times New Roman" w:hAnsi="Times New Roman"/>
          <w:sz w:val="28"/>
          <w:szCs w:val="28"/>
        </w:rPr>
        <w:t>3</w:t>
      </w:r>
      <w:r w:rsidR="00B66E7D" w:rsidRPr="00C4368E">
        <w:rPr>
          <w:rFonts w:ascii="Times New Roman" w:hAnsi="Times New Roman"/>
          <w:sz w:val="28"/>
          <w:szCs w:val="28"/>
        </w:rPr>
        <w:t xml:space="preserve"> г.</w:t>
      </w:r>
      <w:r w:rsidR="00B66E7D" w:rsidRPr="00C4368E">
        <w:rPr>
          <w:rFonts w:ascii="Times New Roman" w:hAnsi="Times New Roman"/>
          <w:color w:val="000000"/>
          <w:sz w:val="28"/>
          <w:szCs w:val="28"/>
        </w:rPr>
        <w:t>,</w:t>
      </w:r>
    </w:p>
    <w:p w:rsidR="00B66E7D" w:rsidRPr="00C4368E" w:rsidRDefault="00B66E7D" w:rsidP="00B66E7D">
      <w:pPr>
        <w:tabs>
          <w:tab w:val="left" w:pos="709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368E">
        <w:rPr>
          <w:rFonts w:ascii="Times New Roman" w:hAnsi="Times New Roman"/>
          <w:sz w:val="28"/>
          <w:szCs w:val="28"/>
        </w:rPr>
        <w:t xml:space="preserve">2) Выполнение  выпускной квалификационной работы:  </w:t>
      </w:r>
      <w:r>
        <w:rPr>
          <w:rFonts w:ascii="Times New Roman" w:hAnsi="Times New Roman"/>
          <w:sz w:val="28"/>
          <w:szCs w:val="28"/>
        </w:rPr>
        <w:t>22</w:t>
      </w:r>
      <w:r w:rsidRPr="00C4368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C436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F6AB5">
        <w:rPr>
          <w:rFonts w:ascii="Times New Roman" w:hAnsi="Times New Roman"/>
          <w:sz w:val="28"/>
          <w:szCs w:val="28"/>
        </w:rPr>
        <w:t>3</w:t>
      </w:r>
      <w:r w:rsidRPr="00C4368E">
        <w:rPr>
          <w:rFonts w:ascii="Times New Roman" w:hAnsi="Times New Roman"/>
          <w:sz w:val="28"/>
          <w:szCs w:val="28"/>
        </w:rPr>
        <w:t>–</w:t>
      </w:r>
      <w:r w:rsidRPr="00C4368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DB0779">
        <w:rPr>
          <w:rFonts w:ascii="Times New Roman" w:hAnsi="Times New Roman"/>
          <w:color w:val="000000"/>
          <w:sz w:val="28"/>
          <w:szCs w:val="28"/>
        </w:rPr>
        <w:t>.06.20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F6AB5">
        <w:rPr>
          <w:rFonts w:ascii="Times New Roman" w:hAnsi="Times New Roman"/>
          <w:color w:val="000000"/>
          <w:sz w:val="28"/>
          <w:szCs w:val="28"/>
        </w:rPr>
        <w:t>3</w:t>
      </w:r>
      <w:r w:rsidRPr="00C4368E">
        <w:rPr>
          <w:rFonts w:ascii="Times New Roman" w:hAnsi="Times New Roman"/>
          <w:color w:val="000000"/>
          <w:sz w:val="28"/>
          <w:szCs w:val="28"/>
        </w:rPr>
        <w:t xml:space="preserve"> г.,</w:t>
      </w:r>
    </w:p>
    <w:p w:rsidR="00B66E7D" w:rsidRPr="00AC63F8" w:rsidRDefault="00B66E7D" w:rsidP="00B66E7D">
      <w:pPr>
        <w:tabs>
          <w:tab w:val="left" w:pos="709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>3) Предварительная за</w:t>
      </w:r>
      <w:r w:rsidR="0050605D">
        <w:rPr>
          <w:rFonts w:ascii="Times New Roman" w:hAnsi="Times New Roman"/>
          <w:sz w:val="28"/>
          <w:szCs w:val="28"/>
        </w:rPr>
        <w:t>щита выпускной квалификационной</w:t>
      </w:r>
      <w:r w:rsidRPr="00AC63F8">
        <w:rPr>
          <w:rFonts w:ascii="Times New Roman" w:hAnsi="Times New Roman"/>
          <w:sz w:val="28"/>
          <w:szCs w:val="28"/>
        </w:rPr>
        <w:t xml:space="preserve"> работы  – </w:t>
      </w:r>
      <w:r>
        <w:rPr>
          <w:rFonts w:ascii="Times New Roman" w:hAnsi="Times New Roman"/>
          <w:sz w:val="28"/>
          <w:szCs w:val="28"/>
        </w:rPr>
        <w:t>0</w:t>
      </w:r>
      <w:r w:rsidR="00D34403">
        <w:rPr>
          <w:rFonts w:ascii="Times New Roman" w:hAnsi="Times New Roman"/>
          <w:sz w:val="28"/>
          <w:szCs w:val="28"/>
        </w:rPr>
        <w:t>6</w:t>
      </w:r>
      <w:r w:rsidRPr="00C4368E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</w:t>
      </w:r>
      <w:r w:rsidR="001F6AB5">
        <w:rPr>
          <w:rFonts w:ascii="Times New Roman" w:hAnsi="Times New Roman"/>
          <w:sz w:val="28"/>
          <w:szCs w:val="28"/>
        </w:rPr>
        <w:t>3</w:t>
      </w:r>
      <w:r w:rsidRPr="00C4368E">
        <w:rPr>
          <w:rFonts w:ascii="Times New Roman" w:hAnsi="Times New Roman"/>
          <w:sz w:val="28"/>
          <w:szCs w:val="28"/>
        </w:rPr>
        <w:t xml:space="preserve"> г.</w:t>
      </w:r>
    </w:p>
    <w:p w:rsidR="00B66E7D" w:rsidRPr="00AC63F8" w:rsidRDefault="00B66E7D" w:rsidP="00B66E7D">
      <w:pPr>
        <w:tabs>
          <w:tab w:val="left" w:pos="709"/>
        </w:tabs>
        <w:spacing w:after="0" w:line="360" w:lineRule="auto"/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 xml:space="preserve">4)Защита выпускной квалификационной  </w:t>
      </w:r>
      <w:r w:rsidRPr="00DB0779">
        <w:rPr>
          <w:rFonts w:ascii="Times New Roman" w:hAnsi="Times New Roman"/>
          <w:sz w:val="28"/>
          <w:szCs w:val="28"/>
        </w:rPr>
        <w:t xml:space="preserve">работы </w:t>
      </w:r>
      <w:r w:rsidRPr="00DB0779">
        <w:rPr>
          <w:rFonts w:ascii="Times New Roman" w:hAnsi="Times New Roman"/>
          <w:b/>
          <w:sz w:val="28"/>
          <w:szCs w:val="28"/>
        </w:rPr>
        <w:t xml:space="preserve">– </w:t>
      </w:r>
      <w:r w:rsidR="00DF18AF" w:rsidRPr="00DF18AF">
        <w:rPr>
          <w:rFonts w:ascii="Times New Roman" w:hAnsi="Times New Roman"/>
          <w:color w:val="000000"/>
          <w:sz w:val="28"/>
          <w:szCs w:val="28"/>
        </w:rPr>
        <w:t>21.06.24 г., 25.06.2024г</w:t>
      </w:r>
      <w:proofErr w:type="gramStart"/>
      <w:r w:rsidR="00DF18AF" w:rsidRPr="00DF18AF">
        <w:rPr>
          <w:rFonts w:ascii="Times New Roman" w:hAnsi="Times New Roman"/>
          <w:color w:val="000000"/>
          <w:sz w:val="28"/>
          <w:szCs w:val="28"/>
        </w:rPr>
        <w:t>.</w:t>
      </w:r>
      <w:r w:rsidRPr="00DF18AF">
        <w:rPr>
          <w:rFonts w:ascii="Times New Roman" w:hAnsi="Times New Roman"/>
          <w:color w:val="000000"/>
          <w:sz w:val="28"/>
          <w:szCs w:val="28"/>
        </w:rPr>
        <w:t>.</w:t>
      </w:r>
      <w:r w:rsidRPr="00AC63F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8A4B60" w:rsidRDefault="008A4B60" w:rsidP="003A0542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Тематика вы</w:t>
      </w:r>
      <w:r w:rsidR="0050605D">
        <w:rPr>
          <w:rFonts w:ascii="Times New Roman" w:hAnsi="Times New Roman"/>
          <w:sz w:val="28"/>
          <w:szCs w:val="28"/>
        </w:rPr>
        <w:t>пускной квалификационной работы</w:t>
      </w:r>
      <w:r>
        <w:rPr>
          <w:rFonts w:ascii="Times New Roman" w:hAnsi="Times New Roman"/>
          <w:sz w:val="28"/>
          <w:szCs w:val="28"/>
        </w:rPr>
        <w:t xml:space="preserve"> соответству</w:t>
      </w:r>
      <w:r w:rsidR="0050605D">
        <w:rPr>
          <w:rFonts w:ascii="Times New Roman" w:hAnsi="Times New Roman"/>
          <w:sz w:val="28"/>
          <w:szCs w:val="28"/>
        </w:rPr>
        <w:t>ет  содержанию профессиональных</w:t>
      </w:r>
      <w:r w:rsidR="00410005">
        <w:rPr>
          <w:rFonts w:ascii="Times New Roman" w:hAnsi="Times New Roman"/>
          <w:sz w:val="28"/>
          <w:szCs w:val="28"/>
        </w:rPr>
        <w:t xml:space="preserve"> модулей</w:t>
      </w:r>
      <w:r>
        <w:rPr>
          <w:rFonts w:ascii="Times New Roman" w:hAnsi="Times New Roman"/>
          <w:sz w:val="28"/>
          <w:szCs w:val="28"/>
        </w:rPr>
        <w:t xml:space="preserve"> ПМ 01.«Техническое обслуживание и ремонт автотранспорта»</w:t>
      </w:r>
      <w:r w:rsidR="0050605D">
        <w:rPr>
          <w:rFonts w:ascii="Times New Roman" w:hAnsi="Times New Roman"/>
          <w:sz w:val="28"/>
          <w:szCs w:val="28"/>
        </w:rPr>
        <w:t>,</w:t>
      </w:r>
      <w:r w:rsidR="00410005">
        <w:rPr>
          <w:rFonts w:ascii="Times New Roman" w:hAnsi="Times New Roman"/>
          <w:sz w:val="28"/>
          <w:szCs w:val="28"/>
        </w:rPr>
        <w:t xml:space="preserve"> ПМ 02 «Организация деятельности коллектива исполнителей»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50605D" w:rsidP="008A4B60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</w:t>
      </w:r>
      <w:r w:rsidR="008A4B60">
        <w:rPr>
          <w:rFonts w:ascii="Times New Roman" w:hAnsi="Times New Roman"/>
          <w:sz w:val="28"/>
          <w:szCs w:val="28"/>
        </w:rPr>
        <w:t xml:space="preserve">определяются по согласованию с работодателем </w:t>
      </w:r>
      <w:r w:rsidR="00410005">
        <w:rPr>
          <w:rFonts w:ascii="Times New Roman" w:hAnsi="Times New Roman"/>
          <w:sz w:val="28"/>
          <w:szCs w:val="28"/>
        </w:rPr>
        <w:t>ООО «</w:t>
      </w:r>
      <w:proofErr w:type="spellStart"/>
      <w:r w:rsidR="00410005">
        <w:rPr>
          <w:rFonts w:ascii="Times New Roman" w:hAnsi="Times New Roman"/>
          <w:sz w:val="28"/>
          <w:szCs w:val="28"/>
        </w:rPr>
        <w:t>УралТрансПетролиум</w:t>
      </w:r>
      <w:proofErr w:type="spellEnd"/>
      <w:r w:rsidR="00410005">
        <w:rPr>
          <w:rFonts w:ascii="Times New Roman" w:hAnsi="Times New Roman"/>
          <w:sz w:val="28"/>
          <w:szCs w:val="28"/>
        </w:rPr>
        <w:t>»</w:t>
      </w:r>
      <w:r w:rsidR="00897AFE">
        <w:rPr>
          <w:rFonts w:ascii="Times New Roman" w:hAnsi="Times New Roman"/>
          <w:sz w:val="28"/>
          <w:szCs w:val="28"/>
        </w:rPr>
        <w:t>, ООО «</w:t>
      </w:r>
      <w:proofErr w:type="spellStart"/>
      <w:r w:rsidR="00897AFE">
        <w:rPr>
          <w:rFonts w:ascii="Times New Roman" w:hAnsi="Times New Roman"/>
          <w:sz w:val="28"/>
          <w:szCs w:val="28"/>
        </w:rPr>
        <w:t>Гриерс</w:t>
      </w:r>
      <w:proofErr w:type="gramStart"/>
      <w:r w:rsidR="00897AFE">
        <w:rPr>
          <w:rFonts w:ascii="Times New Roman" w:hAnsi="Times New Roman"/>
          <w:sz w:val="28"/>
          <w:szCs w:val="28"/>
        </w:rPr>
        <w:t>о</w:t>
      </w:r>
      <w:proofErr w:type="spellEnd"/>
      <w:r w:rsidR="00897AFE">
        <w:rPr>
          <w:rFonts w:ascii="Times New Roman" w:hAnsi="Times New Roman"/>
          <w:sz w:val="28"/>
          <w:szCs w:val="28"/>
        </w:rPr>
        <w:t>-</w:t>
      </w:r>
      <w:proofErr w:type="gramEnd"/>
      <w:r w:rsidR="00897AFE">
        <w:rPr>
          <w:rFonts w:ascii="Times New Roman" w:hAnsi="Times New Roman"/>
          <w:sz w:val="28"/>
          <w:szCs w:val="28"/>
        </w:rPr>
        <w:t xml:space="preserve">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</w:t>
      </w:r>
      <w:r w:rsidR="0050605D">
        <w:rPr>
          <w:rFonts w:ascii="Times New Roman" w:hAnsi="Times New Roman"/>
          <w:sz w:val="28"/>
          <w:szCs w:val="28"/>
        </w:rPr>
        <w:t>ассмотренного на педагогическом совете</w:t>
      </w:r>
      <w:r>
        <w:rPr>
          <w:rFonts w:ascii="Times New Roman" w:hAnsi="Times New Roman"/>
          <w:sz w:val="28"/>
          <w:szCs w:val="28"/>
        </w:rPr>
        <w:t xml:space="preserve"> колледжа. Выпускник имеет право предложи</w:t>
      </w:r>
      <w:r w:rsidR="00410005">
        <w:rPr>
          <w:rFonts w:ascii="Times New Roman" w:hAnsi="Times New Roman"/>
          <w:sz w:val="28"/>
          <w:szCs w:val="28"/>
        </w:rPr>
        <w:t xml:space="preserve">ть на рассмотрение педагогическому </w:t>
      </w:r>
      <w:r w:rsidR="0050605D">
        <w:rPr>
          <w:rFonts w:ascii="Times New Roman" w:hAnsi="Times New Roman"/>
          <w:sz w:val="28"/>
          <w:szCs w:val="28"/>
        </w:rPr>
        <w:t>совету собственную тему</w:t>
      </w:r>
      <w:r>
        <w:rPr>
          <w:rFonts w:ascii="Times New Roman" w:hAnsi="Times New Roman"/>
          <w:sz w:val="28"/>
          <w:szCs w:val="28"/>
        </w:rPr>
        <w:t xml:space="preserve"> выпускной квалификационной работы, предварительно согласованную с работодателем.</w:t>
      </w:r>
    </w:p>
    <w:p w:rsidR="009230AB" w:rsidRDefault="008A4B60" w:rsidP="009230A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="0050605D">
        <w:rPr>
          <w:rFonts w:ascii="Times New Roman" w:hAnsi="Times New Roman"/>
          <w:sz w:val="28"/>
          <w:szCs w:val="28"/>
        </w:rPr>
        <w:t>Тематика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50605D">
        <w:rPr>
          <w:rFonts w:ascii="Times New Roman" w:hAnsi="Times New Roman"/>
          <w:sz w:val="28"/>
          <w:szCs w:val="28"/>
        </w:rPr>
        <w:t>пускных квалификационных работы основывается</w:t>
      </w:r>
      <w:r>
        <w:rPr>
          <w:rFonts w:ascii="Times New Roman" w:hAnsi="Times New Roman"/>
          <w:sz w:val="28"/>
          <w:szCs w:val="28"/>
        </w:rPr>
        <w:t xml:space="preserve"> на об</w:t>
      </w:r>
      <w:r w:rsidR="0050605D">
        <w:rPr>
          <w:rFonts w:ascii="Times New Roman" w:hAnsi="Times New Roman"/>
          <w:sz w:val="28"/>
          <w:szCs w:val="28"/>
        </w:rPr>
        <w:t>общении</w:t>
      </w:r>
      <w:r w:rsidR="009230AB">
        <w:rPr>
          <w:rFonts w:ascii="Times New Roman" w:hAnsi="Times New Roman"/>
          <w:sz w:val="28"/>
          <w:szCs w:val="28"/>
        </w:rPr>
        <w:t xml:space="preserve"> результатов выполненного</w:t>
      </w:r>
      <w:r>
        <w:rPr>
          <w:rFonts w:ascii="Times New Roman" w:hAnsi="Times New Roman"/>
          <w:sz w:val="28"/>
          <w:szCs w:val="28"/>
        </w:rPr>
        <w:t xml:space="preserve"> ранее обучающимися </w:t>
      </w:r>
      <w:r w:rsidR="00AD2384">
        <w:rPr>
          <w:rFonts w:ascii="Times New Roman" w:hAnsi="Times New Roman"/>
          <w:sz w:val="28"/>
          <w:szCs w:val="28"/>
        </w:rPr>
        <w:t xml:space="preserve">курсового </w:t>
      </w:r>
      <w:proofErr w:type="spellStart"/>
      <w:r w:rsidR="00AD2384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профессиональному модулю ПМ 01.«Техническое обслуживание и ремонт автотранспорта»</w:t>
      </w:r>
      <w:r w:rsidR="009230AB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  <w:proofErr w:type="gramEnd"/>
    </w:p>
    <w:p w:rsidR="008A4B60" w:rsidRDefault="008A4B60" w:rsidP="00C4748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приложении № 1.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За 6 месяцев до начала ГИА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знакомится с программой ГИА по ОПОП</w:t>
      </w:r>
      <w:r w:rsidR="0050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т.ч. с темами выпускной квалификаци</w:t>
      </w:r>
      <w:r w:rsidR="00276B95">
        <w:rPr>
          <w:rFonts w:ascii="Times New Roman" w:hAnsi="Times New Roman" w:cs="Times New Roman"/>
          <w:sz w:val="28"/>
          <w:szCs w:val="28"/>
        </w:rPr>
        <w:t>онной работы) (далее – ВКР) – 1</w:t>
      </w:r>
      <w:r w:rsidR="001F6AB5">
        <w:rPr>
          <w:rFonts w:ascii="Times New Roman" w:hAnsi="Times New Roman" w:cs="Times New Roman"/>
          <w:sz w:val="28"/>
          <w:szCs w:val="28"/>
        </w:rPr>
        <w:t xml:space="preserve">4 </w:t>
      </w:r>
      <w:r w:rsidR="005627AD">
        <w:rPr>
          <w:rFonts w:ascii="Times New Roman" w:hAnsi="Times New Roman" w:cs="Times New Roman"/>
          <w:color w:val="000000"/>
          <w:sz w:val="28"/>
          <w:szCs w:val="28"/>
        </w:rPr>
        <w:t>декабря 20</w:t>
      </w:r>
      <w:r w:rsidR="001E0A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F18A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Руководитель дипломной работы составляет протокол ознако</w:t>
      </w:r>
      <w:r w:rsidR="0050605D">
        <w:rPr>
          <w:rFonts w:ascii="Times New Roman" w:hAnsi="Times New Roman" w:cs="Times New Roman"/>
          <w:sz w:val="28"/>
          <w:szCs w:val="28"/>
        </w:rPr>
        <w:t xml:space="preserve">мления обучающего с программой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специальности </w:t>
      </w:r>
      <w:r>
        <w:rPr>
          <w:rFonts w:ascii="Times New Roman" w:hAnsi="Times New Roman"/>
          <w:sz w:val="28"/>
          <w:szCs w:val="28"/>
        </w:rPr>
        <w:lastRenderedPageBreak/>
        <w:t>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и темами выпускных квалификационных работ (приложение 2)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ВКР).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</w:t>
      </w:r>
      <w:r w:rsidR="005627AD">
        <w:rPr>
          <w:rFonts w:ascii="Times New Roman" w:hAnsi="Times New Roman" w:cs="Times New Roman"/>
          <w:sz w:val="28"/>
          <w:szCs w:val="28"/>
        </w:rPr>
        <w:t>телю ВКР в срок до 1 апреля 202</w:t>
      </w:r>
      <w:r w:rsidR="00DF18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Если тема ВКР</w:t>
      </w:r>
      <w:r w:rsidR="0050605D">
        <w:rPr>
          <w:rFonts w:ascii="Times New Roman" w:hAnsi="Times New Roman" w:cs="Times New Roman"/>
          <w:sz w:val="28"/>
          <w:szCs w:val="28"/>
        </w:rPr>
        <w:t xml:space="preserve"> предложена самим обучающимся, </w:t>
      </w:r>
      <w:r>
        <w:rPr>
          <w:rFonts w:ascii="Times New Roman" w:hAnsi="Times New Roman" w:cs="Times New Roman"/>
          <w:sz w:val="28"/>
          <w:szCs w:val="28"/>
        </w:rPr>
        <w:t>то к тематике прикладывается письменное обоснование целесообразности её разработки. Тема согласовывается на заседании цикловой комиссии</w:t>
      </w:r>
      <w:r w:rsidR="00C46FB0">
        <w:rPr>
          <w:rFonts w:ascii="Times New Roman" w:hAnsi="Times New Roman" w:cs="Times New Roman"/>
          <w:sz w:val="28"/>
          <w:szCs w:val="28"/>
        </w:rPr>
        <w:t xml:space="preserve"> технического профиля</w:t>
      </w:r>
      <w:r w:rsidR="00186DD9">
        <w:rPr>
          <w:rFonts w:ascii="Times New Roman" w:hAnsi="Times New Roman" w:cs="Times New Roman"/>
          <w:sz w:val="28"/>
          <w:szCs w:val="28"/>
        </w:rPr>
        <w:t xml:space="preserve"> </w:t>
      </w:r>
      <w:r w:rsidRPr="000F52D8">
        <w:rPr>
          <w:rFonts w:ascii="Times New Roman" w:hAnsi="Times New Roman" w:cs="Times New Roman"/>
          <w:sz w:val="28"/>
          <w:szCs w:val="28"/>
        </w:rPr>
        <w:t>педагогов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50605D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 w:rsidR="0050605D">
        <w:rPr>
          <w:rFonts w:ascii="Times New Roman" w:hAnsi="Times New Roman" w:cs="Times New Roman"/>
          <w:sz w:val="28"/>
          <w:szCs w:val="28"/>
        </w:rPr>
        <w:t xml:space="preserve"> учебно-методической работе подготавливает 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о закреплении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ВКР не позднее, чем за 2 месяца до начала ГИА. 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</w:t>
      </w:r>
      <w:r w:rsidR="00283060">
        <w:rPr>
          <w:rFonts w:ascii="Times New Roman" w:hAnsi="Times New Roman" w:cs="Times New Roman"/>
          <w:sz w:val="28"/>
          <w:szCs w:val="28"/>
        </w:rPr>
        <w:t>лификационных работ (приложение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руководитель и консультанты.</w:t>
      </w:r>
    </w:p>
    <w:p w:rsidR="008A4B60" w:rsidRDefault="008A4B60" w:rsidP="00276B95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3.Содержание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3.1. </w:t>
      </w: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выпускников, обучавшихся по образовательной программе «Техническое обслуживание и ремонт автомобильного транспорта» на основе федерального государственного образовательного стандарта среднего профессионального образования по специальности «Техническое обслуживание и ремонт автомобильного транспорта»  </w:t>
      </w:r>
      <w:r>
        <w:rPr>
          <w:rFonts w:ascii="Times New Roman" w:hAnsi="Times New Roman"/>
          <w:bCs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 xml:space="preserve">защиту выпускной квалификационной работы (дипломный проект). 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3.2.</w:t>
      </w:r>
      <w:r w:rsidR="00283060">
        <w:rPr>
          <w:rFonts w:ascii="Times New Roman" w:hAnsi="Times New Roman"/>
          <w:sz w:val="28"/>
          <w:szCs w:val="28"/>
        </w:rPr>
        <w:t xml:space="preserve"> Содержание</w:t>
      </w:r>
      <w:r>
        <w:rPr>
          <w:rFonts w:ascii="Times New Roman" w:hAnsi="Times New Roman"/>
          <w:sz w:val="28"/>
          <w:szCs w:val="28"/>
        </w:rPr>
        <w:t xml:space="preserve"> выпускных квалификационных работ по  образовательной программе «Техническое обслуживание и ремонт автомобильного транспорта» </w:t>
      </w:r>
      <w:r w:rsidR="00283060">
        <w:rPr>
          <w:rFonts w:ascii="Times New Roman" w:hAnsi="Times New Roman"/>
          <w:sz w:val="28"/>
          <w:szCs w:val="28"/>
        </w:rPr>
        <w:lastRenderedPageBreak/>
        <w:t>соответствует виду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- техническое обслуживание и ремонт автотранспорта</w:t>
      </w:r>
      <w:r w:rsidR="00283060">
        <w:rPr>
          <w:rFonts w:ascii="Times New Roman" w:hAnsi="Times New Roman"/>
          <w:sz w:val="28"/>
          <w:szCs w:val="28"/>
        </w:rPr>
        <w:t xml:space="preserve">, </w:t>
      </w:r>
      <w:r w:rsidR="00276B95">
        <w:rPr>
          <w:rFonts w:ascii="Times New Roman" w:hAnsi="Times New Roman"/>
          <w:sz w:val="28"/>
          <w:szCs w:val="28"/>
        </w:rPr>
        <w:t>организация деятельности коллектива исполнителей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2830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3.3. </w:t>
      </w:r>
      <w:r>
        <w:rPr>
          <w:rFonts w:ascii="Times New Roman" w:hAnsi="Times New Roman"/>
          <w:sz w:val="28"/>
          <w:szCs w:val="28"/>
        </w:rPr>
        <w:t>Предметом оценив</w:t>
      </w:r>
      <w:r w:rsidR="00283060">
        <w:rPr>
          <w:rFonts w:ascii="Times New Roman" w:hAnsi="Times New Roman"/>
          <w:sz w:val="28"/>
          <w:szCs w:val="28"/>
        </w:rPr>
        <w:t xml:space="preserve">ания образовательных достижений обучающихся </w:t>
      </w:r>
      <w:r>
        <w:rPr>
          <w:rFonts w:ascii="Times New Roman" w:hAnsi="Times New Roman"/>
          <w:sz w:val="28"/>
          <w:szCs w:val="28"/>
        </w:rPr>
        <w:t>на защите вып</w:t>
      </w:r>
      <w:r w:rsidR="00283060">
        <w:rPr>
          <w:rFonts w:ascii="Times New Roman" w:hAnsi="Times New Roman"/>
          <w:sz w:val="28"/>
          <w:szCs w:val="28"/>
        </w:rPr>
        <w:t xml:space="preserve">ускной квалификационной работы являются общие и профессиональные </w:t>
      </w:r>
      <w:r>
        <w:rPr>
          <w:rFonts w:ascii="Times New Roman" w:hAnsi="Times New Roman"/>
          <w:sz w:val="28"/>
          <w:szCs w:val="28"/>
        </w:rPr>
        <w:t>компетенции:</w:t>
      </w:r>
    </w:p>
    <w:p w:rsidR="008A4B60" w:rsidRDefault="002830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 Понимать сущность и </w:t>
      </w:r>
      <w:r w:rsidR="008A4B60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значимость </w:t>
      </w:r>
      <w:r w:rsidR="008A4B60">
        <w:rPr>
          <w:rFonts w:ascii="Times New Roman" w:hAnsi="Times New Roman"/>
          <w:sz w:val="28"/>
          <w:szCs w:val="28"/>
        </w:rPr>
        <w:t>своей буду</w:t>
      </w:r>
      <w:r>
        <w:rPr>
          <w:rFonts w:ascii="Times New Roman" w:hAnsi="Times New Roman"/>
          <w:sz w:val="28"/>
          <w:szCs w:val="28"/>
        </w:rPr>
        <w:t xml:space="preserve">щей профессии, проявлять к ней </w:t>
      </w:r>
      <w:r w:rsidR="008A4B60">
        <w:rPr>
          <w:rFonts w:ascii="Times New Roman" w:hAnsi="Times New Roman"/>
          <w:sz w:val="28"/>
          <w:szCs w:val="28"/>
        </w:rPr>
        <w:t>устойчивый интерес</w:t>
      </w:r>
    </w:p>
    <w:p w:rsidR="008A4B60" w:rsidRDefault="002830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2. Организовывать </w:t>
      </w:r>
      <w:r w:rsidR="008A4B60">
        <w:rPr>
          <w:rFonts w:ascii="Times New Roman" w:hAnsi="Times New Roman"/>
          <w:sz w:val="28"/>
          <w:szCs w:val="28"/>
        </w:rPr>
        <w:t>собственную</w:t>
      </w:r>
      <w:r>
        <w:rPr>
          <w:rFonts w:ascii="Times New Roman" w:hAnsi="Times New Roman"/>
          <w:sz w:val="28"/>
          <w:szCs w:val="28"/>
        </w:rPr>
        <w:t xml:space="preserve"> деятельность, выбирать типовые</w:t>
      </w:r>
      <w:r w:rsidR="008A4B60">
        <w:rPr>
          <w:rFonts w:ascii="Times New Roman" w:hAnsi="Times New Roman"/>
          <w:sz w:val="28"/>
          <w:szCs w:val="28"/>
        </w:rPr>
        <w:t xml:space="preserve"> методы и способы выполнения  профессиональных задач, оценивать их эффективность и качество</w:t>
      </w:r>
    </w:p>
    <w:p w:rsidR="008A4B60" w:rsidRDefault="008A4B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</w:t>
      </w:r>
    </w:p>
    <w:p w:rsidR="008A4B60" w:rsidRDefault="008A4B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ОК5.Использовать </w:t>
      </w:r>
      <w:r w:rsidR="00283060">
        <w:rPr>
          <w:rFonts w:ascii="Times New Roman" w:hAnsi="Times New Roman"/>
          <w:sz w:val="28"/>
          <w:szCs w:val="28"/>
        </w:rPr>
        <w:t xml:space="preserve">информационно-коммуникационные </w:t>
      </w:r>
      <w:r>
        <w:rPr>
          <w:rFonts w:ascii="Times New Roman" w:hAnsi="Times New Roman"/>
          <w:sz w:val="28"/>
          <w:szCs w:val="28"/>
        </w:rPr>
        <w:t>технологии в профессиональной деятельности</w:t>
      </w:r>
    </w:p>
    <w:p w:rsidR="008A4B60" w:rsidRDefault="008A4B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6.Работать в коллективе и команде, эффективно общаться с коллегами, руководством, потребителями</w:t>
      </w:r>
      <w:r w:rsidR="00276B95">
        <w:rPr>
          <w:rFonts w:ascii="Times New Roman" w:hAnsi="Times New Roman"/>
          <w:sz w:val="28"/>
          <w:szCs w:val="28"/>
        </w:rPr>
        <w:t>.</w:t>
      </w:r>
    </w:p>
    <w:p w:rsidR="00276B95" w:rsidRDefault="00276B95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</w:t>
      </w:r>
      <w:r w:rsidR="00283060">
        <w:rPr>
          <w:rFonts w:ascii="Times New Roman" w:hAnsi="Times New Roman"/>
          <w:sz w:val="28"/>
          <w:szCs w:val="28"/>
        </w:rPr>
        <w:t xml:space="preserve">чностного развития, заниматься </w:t>
      </w:r>
      <w:r>
        <w:rPr>
          <w:rFonts w:ascii="Times New Roman" w:hAnsi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276B95" w:rsidRDefault="00276B95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9.</w:t>
      </w:r>
      <w:r w:rsidR="00283060">
        <w:rPr>
          <w:rFonts w:ascii="Times New Roman" w:hAnsi="Times New Roman"/>
          <w:sz w:val="28"/>
          <w:szCs w:val="28"/>
        </w:rPr>
        <w:t xml:space="preserve">Ориентироваться </w:t>
      </w:r>
      <w:r w:rsidR="009762C9">
        <w:rPr>
          <w:rFonts w:ascii="Times New Roman" w:hAnsi="Times New Roman"/>
          <w:sz w:val="28"/>
          <w:szCs w:val="28"/>
        </w:rPr>
        <w:t>в услови</w:t>
      </w:r>
      <w:r w:rsidR="00283060">
        <w:rPr>
          <w:rFonts w:ascii="Times New Roman" w:hAnsi="Times New Roman"/>
          <w:sz w:val="28"/>
          <w:szCs w:val="28"/>
        </w:rPr>
        <w:t>ях</w:t>
      </w:r>
      <w:r w:rsidR="009762C9">
        <w:rPr>
          <w:rFonts w:ascii="Times New Roman" w:hAnsi="Times New Roman"/>
          <w:sz w:val="28"/>
          <w:szCs w:val="28"/>
        </w:rPr>
        <w:t xml:space="preserve"> частой смены технологий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.1.Орг</w:t>
      </w:r>
      <w:r w:rsidR="00283060">
        <w:rPr>
          <w:rFonts w:ascii="Times New Roman" w:hAnsi="Times New Roman"/>
          <w:sz w:val="28"/>
          <w:szCs w:val="28"/>
        </w:rPr>
        <w:t>анизовывать и проводить работы</w:t>
      </w:r>
      <w:r>
        <w:rPr>
          <w:rFonts w:ascii="Times New Roman" w:hAnsi="Times New Roman"/>
          <w:sz w:val="28"/>
          <w:szCs w:val="28"/>
        </w:rPr>
        <w:t xml:space="preserve"> по техническому обслуживанию  и ремонту автотранспорта</w:t>
      </w:r>
    </w:p>
    <w:p w:rsidR="008A4B60" w:rsidRDefault="008A4B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.2.Осуществлять технический контроль при хранении, эксплуатации, техническом обслуживании и ремонте </w:t>
      </w:r>
    </w:p>
    <w:p w:rsidR="008A4B60" w:rsidRDefault="00283060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.3. Разрабатывать </w:t>
      </w:r>
      <w:r w:rsidR="008A4B60">
        <w:rPr>
          <w:rFonts w:ascii="Times New Roman" w:hAnsi="Times New Roman"/>
          <w:sz w:val="28"/>
          <w:szCs w:val="28"/>
        </w:rPr>
        <w:t>технологические процессы ремонта узлов и деталей.</w:t>
      </w:r>
    </w:p>
    <w:p w:rsidR="008A4B60" w:rsidRPr="00283060" w:rsidRDefault="00276B95" w:rsidP="002830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2.1. Планировать и организовывать работы по  техническому обслуживанию  и ремонту автотранспорта.</w:t>
      </w:r>
    </w:p>
    <w:p w:rsidR="008A4B60" w:rsidRDefault="008A4B60" w:rsidP="0028306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3.4. </w:t>
      </w:r>
      <w:r w:rsidR="00283060">
        <w:rPr>
          <w:rFonts w:ascii="Times New Roman" w:hAnsi="Times New Roman" w:cs="Times New Roman"/>
          <w:sz w:val="28"/>
          <w:szCs w:val="28"/>
        </w:rPr>
        <w:t xml:space="preserve">На защите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="00283060">
        <w:rPr>
          <w:rFonts w:ascii="Times New Roman" w:hAnsi="Times New Roman" w:cs="Times New Roman"/>
          <w:sz w:val="28"/>
          <w:szCs w:val="28"/>
        </w:rPr>
        <w:t>ускной квалификационной  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предста</w:t>
      </w:r>
      <w:r w:rsidR="00283060">
        <w:rPr>
          <w:rFonts w:ascii="Times New Roman" w:hAnsi="Times New Roman" w:cs="Times New Roman"/>
          <w:sz w:val="28"/>
          <w:szCs w:val="28"/>
        </w:rPr>
        <w:t>влена также документированная информация о приобретённом</w:t>
      </w:r>
      <w:r>
        <w:rPr>
          <w:rFonts w:ascii="Times New Roman" w:hAnsi="Times New Roman" w:cs="Times New Roman"/>
          <w:sz w:val="28"/>
          <w:szCs w:val="28"/>
        </w:rPr>
        <w:t xml:space="preserve"> опыте и </w:t>
      </w:r>
      <w:r w:rsidR="00283060">
        <w:rPr>
          <w:rFonts w:ascii="Times New Roman" w:hAnsi="Times New Roman" w:cs="Times New Roman"/>
          <w:sz w:val="28"/>
          <w:szCs w:val="28"/>
        </w:rPr>
        <w:lastRenderedPageBreak/>
        <w:t>образовательных достижениях обучающихся, подтверждающая</w:t>
      </w:r>
      <w:r>
        <w:rPr>
          <w:rFonts w:ascii="Times New Roman" w:hAnsi="Times New Roman" w:cs="Times New Roman"/>
          <w:sz w:val="28"/>
          <w:szCs w:val="28"/>
        </w:rPr>
        <w:t xml:space="preserve"> освоение следующих общих и профессиональных компетенций обучающихся:</w:t>
      </w:r>
    </w:p>
    <w:p w:rsidR="008A4B60" w:rsidRDefault="008A4B60" w:rsidP="008A4B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7. </w:t>
      </w:r>
      <w:r w:rsidR="00276B95">
        <w:rPr>
          <w:rFonts w:ascii="Times New Roman" w:eastAsia="Times New Roman" w:hAnsi="Times New Roman"/>
          <w:sz w:val="28"/>
          <w:szCs w:val="28"/>
          <w:lang w:eastAsia="ru-RU"/>
        </w:rPr>
        <w:t>Ставить цели, мотивировать деятельность подчинённых, организовывать и контро</w:t>
      </w:r>
      <w:r w:rsidR="00283060">
        <w:rPr>
          <w:rFonts w:ascii="Times New Roman" w:eastAsia="Times New Roman" w:hAnsi="Times New Roman"/>
          <w:sz w:val="28"/>
          <w:szCs w:val="28"/>
          <w:lang w:eastAsia="ru-RU"/>
        </w:rPr>
        <w:t xml:space="preserve">лировать их работу с принятием </w:t>
      </w:r>
      <w:r w:rsidR="00276B95">
        <w:rPr>
          <w:rFonts w:ascii="Times New Roman" w:eastAsia="Times New Roman" w:hAnsi="Times New Roman"/>
          <w:sz w:val="28"/>
          <w:szCs w:val="28"/>
          <w:lang w:eastAsia="ru-RU"/>
        </w:rPr>
        <w:t>на себ</w:t>
      </w:r>
      <w:r w:rsidR="00283060">
        <w:rPr>
          <w:rFonts w:ascii="Times New Roman" w:eastAsia="Times New Roman" w:hAnsi="Times New Roman"/>
          <w:sz w:val="28"/>
          <w:szCs w:val="28"/>
          <w:lang w:eastAsia="ru-RU"/>
        </w:rPr>
        <w:t xml:space="preserve">я ответственности за результат </w:t>
      </w:r>
      <w:r w:rsidR="00276B95">
        <w:rPr>
          <w:rFonts w:ascii="Times New Roman" w:eastAsia="Times New Roman" w:hAnsi="Times New Roman"/>
          <w:sz w:val="28"/>
          <w:szCs w:val="28"/>
          <w:lang w:eastAsia="ru-RU"/>
        </w:rPr>
        <w:t>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Pr="009762C9" w:rsidRDefault="008A4B60" w:rsidP="0097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8A4B60" w:rsidRDefault="008A4B60" w:rsidP="008A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283060" w:rsidP="002830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4.Требования к результатам освоения ППССЗ </w:t>
      </w:r>
      <w:r w:rsidR="008A4B60">
        <w:rPr>
          <w:rFonts w:ascii="Times New Roman" w:hAnsi="Times New Roman"/>
          <w:b/>
          <w:sz w:val="28"/>
          <w:szCs w:val="28"/>
        </w:rPr>
        <w:t>«Техническое обслуживание и ремонт автомобильного транспорта».</w:t>
      </w:r>
    </w:p>
    <w:p w:rsidR="008A4B60" w:rsidRDefault="00283060" w:rsidP="008A4B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4.1.Выпускник </w:t>
      </w:r>
      <w:r w:rsidR="008A4B60">
        <w:rPr>
          <w:rFonts w:ascii="Times New Roman" w:hAnsi="Times New Roman"/>
          <w:sz w:val="28"/>
          <w:szCs w:val="28"/>
        </w:rPr>
        <w:t xml:space="preserve">ППССЗ «Техническое обслуживание и ремонт автомобильного транспорта» должен  обладать общими компетенциями, включающими в себя  способность: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Выпускник, освоивший  основную профессиональную образовательную программу «Техническое обслуживание и ремонт автомобильного транспорта» должен  обладать  профессиональными  компетенциями,  соответствующими  основным видам профессиональной деятельности: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обслуживание и ремонт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1.3. Разрабатывать технологические процессы ремонта узлов и деталей.</w:t>
      </w:r>
    </w:p>
    <w:p w:rsidR="000F52D8" w:rsidRDefault="000F52D8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коллектива исполнителей.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6E5C2B" w:rsidRPr="003A0542" w:rsidRDefault="003A0542" w:rsidP="003A05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4C018F" w:rsidRDefault="004C018F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018F" w:rsidRDefault="004C018F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5.Требования к выпускной квалификационной работе  (дипломный проект)</w:t>
      </w:r>
    </w:p>
    <w:p w:rsidR="008A4B60" w:rsidRDefault="008A4B60" w:rsidP="008A4B60">
      <w:pPr>
        <w:pStyle w:val="ab"/>
        <w:spacing w:after="0" w:line="360" w:lineRule="auto"/>
        <w:ind w:left="0"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5.1.</w:t>
      </w:r>
      <w:r>
        <w:rPr>
          <w:sz w:val="28"/>
          <w:szCs w:val="28"/>
        </w:rPr>
        <w:t xml:space="preserve">Дипломный проект  по  образовательной программе среднего профессионального  образования - программе подготовки специалистов  среднего звена  «Техническое обслуживание и ремонт автомобильного транспорта» представляет </w:t>
      </w:r>
      <w:r>
        <w:rPr>
          <w:color w:val="000000"/>
          <w:sz w:val="28"/>
          <w:szCs w:val="28"/>
        </w:rPr>
        <w:t>собой  обоснованное исследование,</w:t>
      </w:r>
      <w:r>
        <w:rPr>
          <w:sz w:val="28"/>
          <w:szCs w:val="28"/>
        </w:rPr>
        <w:t xml:space="preserve"> позволяющее решить практические задачи, вытекающие из системного анализа выбранной для исследования темы. 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техники, культуры, экономики.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Тема</w:t>
      </w:r>
      <w:r w:rsidR="00DF1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выпускной квалификационной  работы соответству</w:t>
      </w:r>
      <w:r w:rsidR="00D42D26">
        <w:rPr>
          <w:rFonts w:ascii="Times New Roman" w:hAnsi="Times New Roman"/>
          <w:sz w:val="28"/>
          <w:szCs w:val="28"/>
        </w:rPr>
        <w:t>ет  содержанию профессиональных  модулей</w:t>
      </w:r>
      <w:r>
        <w:rPr>
          <w:rFonts w:ascii="Times New Roman" w:hAnsi="Times New Roman"/>
          <w:sz w:val="28"/>
          <w:szCs w:val="28"/>
        </w:rPr>
        <w:t xml:space="preserve"> ПМ.01 «Техническое обслуживание и ремонт автотранспорта»</w:t>
      </w:r>
      <w:r w:rsidR="00D42D26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 Выпускная квалификационная  работа состоит из следующих  разделов: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-Титульный лист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на дипломную работу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 консультанта (приложение 8)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Рецензия (приложение 9)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Пояснительная записка,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Графическая часть (чертежи, схемы, диаграммы и т.п.,  в соответствии с рекомендациями  руководителя ВКР).</w:t>
      </w:r>
    </w:p>
    <w:p w:rsidR="008A4B60" w:rsidRDefault="008A4B60" w:rsidP="008A4B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материала в работе должно быть последовательным и логичным, все разделы связаны между собой. Особое внимание следует обращать на плавные переходы от одной главы к другой, от параграфа к параграфу, а внутри параграфов – от вопроса к вопросу. Подбирая материалы для глав, требуется охарактеризовать систему аналитических показателей и источников информации для их получения, описать методику расчета показателей, построить аналитические таблицы. По результатам исследований обучающийся  должен показать достоинства и недостатки, сформулировать направления совершенствования предмета исследования.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5.4.</w:t>
      </w:r>
      <w:r>
        <w:rPr>
          <w:rFonts w:ascii="Times New Roman" w:hAnsi="Times New Roman"/>
          <w:color w:val="000000"/>
          <w:sz w:val="28"/>
          <w:szCs w:val="28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</w:rPr>
        <w:t xml:space="preserve"> должна быть набрана на компьютере на одной стороне  листа. Объём  ВКР  составляет 30- 50 страниц печатного текста.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 xml:space="preserve">Выпускная квалификационная  работа в виде дипломного проекта оформляется в соответствии с требованиями Положения о выпускной квалификационной работе выпускников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 СО «УрГЗК» образовательных программ среднего профессионального образования – программ подготовки специалистов среднего звена, в соответствии с Методическими рекомендациями по выполнению выпускной квалификационной работы в виде дипломного проекта  по специальности  «Техническое обслуживание и ремонт автомобильного транспорта».</w:t>
      </w:r>
      <w:proofErr w:type="gramEnd"/>
    </w:p>
    <w:p w:rsidR="008A4B60" w:rsidRDefault="008A4B60" w:rsidP="008A4B60">
      <w:pPr>
        <w:tabs>
          <w:tab w:val="left" w:pos="-284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5.6.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квалификационная  работа  (дипломный проект</w:t>
      </w:r>
      <w:proofErr w:type="gramStart"/>
      <w:r>
        <w:rPr>
          <w:rFonts w:ascii="Times New Roman" w:eastAsia="TimesNewRomanPS-BoldMT" w:hAnsi="Times New Roman"/>
          <w:bCs/>
          <w:sz w:val="28"/>
          <w:szCs w:val="28"/>
        </w:rPr>
        <w:t>)д</w:t>
      </w:r>
      <w:proofErr w:type="gramEnd"/>
      <w:r>
        <w:rPr>
          <w:rFonts w:ascii="Times New Roman" w:eastAsia="TimesNewRomanPS-BoldMT" w:hAnsi="Times New Roman"/>
          <w:bCs/>
          <w:sz w:val="28"/>
          <w:szCs w:val="28"/>
        </w:rPr>
        <w:t xml:space="preserve">олжна пройти  обязательный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нормоконтроль</w:t>
      </w:r>
      <w:proofErr w:type="spellEnd"/>
      <w:r w:rsidR="00D42D26">
        <w:rPr>
          <w:rFonts w:ascii="Times New Roman" w:eastAsia="TimesNewRomanPS-BoldMT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Нормоконтроль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</w:rPr>
        <w:t xml:space="preserve"> должен быть осуществлён  до </w:t>
      </w:r>
      <w:r w:rsidR="0066500F">
        <w:rPr>
          <w:rFonts w:ascii="Times New Roman" w:eastAsia="TimesNewRomanPS-BoldMT" w:hAnsi="Times New Roman"/>
          <w:bCs/>
          <w:sz w:val="28"/>
          <w:szCs w:val="28"/>
        </w:rPr>
        <w:t>09</w:t>
      </w:r>
      <w:r w:rsidRPr="0066500F">
        <w:rPr>
          <w:rFonts w:ascii="Times New Roman" w:eastAsia="TimesNewRomanPS-BoldMT" w:hAnsi="Times New Roman"/>
          <w:bCs/>
          <w:sz w:val="28"/>
          <w:szCs w:val="28"/>
        </w:rPr>
        <w:t>.06.2019 г.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5.7.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 квалификационная работа должна соответствовать следующим требованиям: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соответствие  названия работы её содержанию, чёткая целевая направленность;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логическая последовательность изложения материала, базирующаяся на прочных  теоретических знаниях по избранной теме;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конкретность представления практических результатов работы,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использование  современных технологий сбора  и обработки  информации с применением  информационно-коммуникационных технологий, отечественных и  международных стандартов и технических регламентов.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left="207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 выпускной квалификационной работы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6.1.</w:t>
      </w:r>
      <w:r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образовательной программы среднего профессионального  образования - программы подготовки специалистов  среднего звена </w:t>
      </w:r>
      <w:r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  <w:r>
        <w:rPr>
          <w:rStyle w:val="FontStyle47"/>
          <w:sz w:val="28"/>
          <w:szCs w:val="28"/>
        </w:rPr>
        <w:t xml:space="preserve"> создаются   фонды   оценочных средств, позволяющие оценить  освоенные общие и профессиональные  компетенции.</w:t>
      </w:r>
    </w:p>
    <w:p w:rsidR="008A4B60" w:rsidRDefault="008A4B60" w:rsidP="008A4B60">
      <w:pPr>
        <w:pStyle w:val="Style30"/>
        <w:widowControl/>
        <w:tabs>
          <w:tab w:val="left" w:pos="1219"/>
        </w:tabs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lastRenderedPageBreak/>
        <w:t>6.2.</w:t>
      </w:r>
      <w:r>
        <w:rPr>
          <w:rStyle w:val="FontStyle47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оценка уровня освоения дисциплин; 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оценка  общих и профессиональных компетенций обучающихся.</w:t>
      </w:r>
    </w:p>
    <w:p w:rsidR="008A4B60" w:rsidRDefault="008A4B60" w:rsidP="008A4B60">
      <w:pPr>
        <w:spacing w:after="0" w:line="360" w:lineRule="auto"/>
        <w:contextualSpacing/>
        <w:jc w:val="both"/>
        <w:rPr>
          <w:rFonts w:eastAsia="SimSun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оценивании  выпускной квалификационной работы используется балльная система 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оценки проявления показателей уровня освоения компонентов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деятельности,  учитывается выполнение </w:t>
      </w:r>
      <w:r w:rsidR="009C312A">
        <w:rPr>
          <w:rFonts w:ascii="Times New Roman" w:eastAsia="SimSun" w:hAnsi="Times New Roman"/>
          <w:sz w:val="28"/>
          <w:szCs w:val="28"/>
          <w:lang w:eastAsia="zh-CN"/>
        </w:rPr>
        <w:t>дипломного проекта, его защита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а также отзыв руководителя и рецензия на </w:t>
      </w:r>
      <w:r w:rsidR="004E3075">
        <w:rPr>
          <w:rFonts w:ascii="Times New Roman" w:eastAsia="SimSun" w:hAnsi="Times New Roman"/>
          <w:sz w:val="28"/>
          <w:szCs w:val="28"/>
          <w:lang w:eastAsia="zh-CN"/>
        </w:rPr>
        <w:t>дипломный проект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        </w:t>
      </w:r>
    </w:p>
    <w:p w:rsidR="008A4B60" w:rsidRDefault="008A4B60" w:rsidP="008A4B60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При оценивании выполнения и защиты  </w:t>
      </w:r>
      <w:r w:rsidR="000F52D8">
        <w:rPr>
          <w:rFonts w:ascii="Times New Roman" w:eastAsia="SimSun" w:hAnsi="Times New Roman"/>
          <w:sz w:val="28"/>
          <w:szCs w:val="28"/>
          <w:lang w:eastAsia="zh-CN"/>
        </w:rPr>
        <w:t>дипломного проекта</w:t>
      </w:r>
      <w:r w:rsidR="00186D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используется  шкала от 0 до 2 баллов: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– критерий  не проявляется, 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критерий появляется частично,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 – критерий проявляется в полной мере.</w:t>
      </w:r>
    </w:p>
    <w:p w:rsidR="008A4B60" w:rsidRPr="000F52D8" w:rsidRDefault="008A4B60" w:rsidP="008A4B60">
      <w:pPr>
        <w:spacing w:after="0" w:line="360" w:lineRule="auto"/>
        <w:ind w:left="72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Кроме этого учитываются: отзыв консультанта и рецензия </w:t>
      </w:r>
      <w:r w:rsidR="000F52D8">
        <w:rPr>
          <w:rStyle w:val="FontStyle47"/>
          <w:sz w:val="28"/>
          <w:szCs w:val="28"/>
        </w:rPr>
        <w:t>дипломного проекта</w:t>
      </w:r>
      <w:r w:rsidRPr="000F52D8">
        <w:rPr>
          <w:rStyle w:val="FontStyle47"/>
          <w:sz w:val="28"/>
          <w:szCs w:val="28"/>
        </w:rPr>
        <w:t>:</w:t>
      </w:r>
    </w:p>
    <w:p w:rsidR="008A4B60" w:rsidRDefault="008A4B60" w:rsidP="008A4B60">
      <w:pPr>
        <w:spacing w:after="0" w:line="360" w:lineRule="auto"/>
        <w:ind w:firstLine="142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-рецензия (положительная – 2, с замечаниями 1, отрицательная - 0)</w:t>
      </w:r>
    </w:p>
    <w:p w:rsidR="008A4B60" w:rsidRDefault="008A4B60" w:rsidP="008A4B60">
      <w:pPr>
        <w:spacing w:after="0" w:line="360" w:lineRule="auto"/>
        <w:ind w:firstLine="142"/>
        <w:jc w:val="both"/>
      </w:pPr>
      <w:r>
        <w:rPr>
          <w:rStyle w:val="FontStyle47"/>
          <w:sz w:val="28"/>
          <w:szCs w:val="28"/>
        </w:rPr>
        <w:t>-отзыв руководителя (положительный – 2, с замечаниями 1, отрицательный – 0)</w:t>
      </w:r>
    </w:p>
    <w:p w:rsidR="005B0CC9" w:rsidRPr="00F65B3F" w:rsidRDefault="008A4B60" w:rsidP="00F65B3F">
      <w:pPr>
        <w:pStyle w:val="ad"/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</w:t>
      </w:r>
    </w:p>
    <w:p w:rsidR="008A4B60" w:rsidRPr="00856758" w:rsidRDefault="008A4B60" w:rsidP="008A4B60">
      <w:pPr>
        <w:pStyle w:val="ad"/>
        <w:spacing w:line="360" w:lineRule="auto"/>
        <w:ind w:left="0" w:firstLine="720"/>
        <w:rPr>
          <w:sz w:val="28"/>
          <w:szCs w:val="28"/>
        </w:rPr>
      </w:pPr>
      <w:r w:rsidRPr="00856758">
        <w:rPr>
          <w:sz w:val="28"/>
          <w:szCs w:val="28"/>
        </w:rPr>
        <w:t xml:space="preserve">Решение  государственной экзаменационной комиссии  при оценивании выпускной квалификационной работы основано на рейтинговой шкале, которая составляет  </w:t>
      </w:r>
      <w:r w:rsidR="005B0CC9" w:rsidRPr="00856758">
        <w:rPr>
          <w:sz w:val="28"/>
          <w:szCs w:val="28"/>
        </w:rPr>
        <w:t>76  баллов</w:t>
      </w:r>
      <w:r w:rsidRPr="00856758">
        <w:rPr>
          <w:sz w:val="28"/>
          <w:szCs w:val="28"/>
        </w:rPr>
        <w:t>, далее она переводится в традиционную пятибалльную шкалу: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«удовлетворительно»- 79- 70 %,</w:t>
      </w:r>
    </w:p>
    <w:p w:rsidR="008A4B60" w:rsidRPr="00856758" w:rsidRDefault="005B0CC9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«хорошо»- 95</w:t>
      </w:r>
      <w:r w:rsidR="008A4B60" w:rsidRPr="00856758">
        <w:rPr>
          <w:rFonts w:ascii="Times New Roman" w:hAnsi="Times New Roman"/>
          <w:sz w:val="28"/>
          <w:szCs w:val="28"/>
        </w:rPr>
        <w:t>-80 %,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«отлично»- 96-100 %.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2214"/>
        <w:gridCol w:w="2803"/>
        <w:gridCol w:w="3078"/>
      </w:tblGrid>
      <w:tr w:rsidR="008A4B60" w:rsidRPr="00856758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</w:tr>
      <w:tr w:rsidR="008A4B60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76-72 балла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71-61 балл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 xml:space="preserve"> 60-53 балла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менее 53</w:t>
            </w:r>
            <w:r w:rsidR="008A4B60" w:rsidRPr="00856758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6.5.</w:t>
      </w:r>
      <w:r>
        <w:rPr>
          <w:rFonts w:ascii="Times New Roman" w:hAnsi="Times New Roman"/>
          <w:sz w:val="28"/>
          <w:szCs w:val="28"/>
        </w:rPr>
        <w:t xml:space="preserve"> Оценивание общих и профессиональных компетенций обучающихся  осуществляется в соответствии с оценочными листами  выпускной квалификационной работы (приложение  6, 7). </w:t>
      </w:r>
    </w:p>
    <w:p w:rsidR="008A4B60" w:rsidRPr="00C93FA5" w:rsidRDefault="008A4B60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 w:rsidRPr="00C93FA5">
        <w:rPr>
          <w:rStyle w:val="FontStyle47"/>
          <w:b/>
          <w:sz w:val="28"/>
          <w:szCs w:val="28"/>
        </w:rPr>
        <w:t>6.6.</w:t>
      </w:r>
      <w:r w:rsidRPr="00C93FA5">
        <w:rPr>
          <w:rStyle w:val="FontStyle47"/>
          <w:sz w:val="28"/>
          <w:szCs w:val="28"/>
        </w:rPr>
        <w:t xml:space="preserve"> Критерии оценивания</w:t>
      </w:r>
      <w:r w:rsidR="00367DE0">
        <w:rPr>
          <w:rStyle w:val="FontStyle47"/>
          <w:sz w:val="28"/>
          <w:szCs w:val="28"/>
        </w:rPr>
        <w:t xml:space="preserve"> </w:t>
      </w:r>
      <w:r w:rsidR="00856758">
        <w:rPr>
          <w:rStyle w:val="FontStyle47"/>
          <w:sz w:val="28"/>
          <w:szCs w:val="28"/>
        </w:rPr>
        <w:t xml:space="preserve">общих и </w:t>
      </w:r>
      <w:r w:rsidRPr="00C93FA5">
        <w:rPr>
          <w:rStyle w:val="FontStyle47"/>
          <w:sz w:val="28"/>
          <w:szCs w:val="28"/>
        </w:rPr>
        <w:t>профессиональных компетенций:</w:t>
      </w:r>
    </w:p>
    <w:p w:rsidR="00DB5F51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рассчитана стоимость капитальных вложений для проектирования зоны ТО, ТРЮ Д-1, Д-2  с учётом цен основных фондов;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рассчитаны затраты по всем статьям себестоимости (ОФЗП </w:t>
      </w:r>
      <w:proofErr w:type="spellStart"/>
      <w:r w:rsidRPr="00F65B3F">
        <w:rPr>
          <w:rFonts w:ascii="Times New Roman" w:hAnsi="Times New Roman"/>
          <w:sz w:val="28"/>
          <w:szCs w:val="28"/>
        </w:rPr>
        <w:t>овф</w:t>
      </w:r>
      <w:proofErr w:type="spellEnd"/>
      <w:r w:rsidRPr="00F65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B3F">
        <w:rPr>
          <w:rFonts w:ascii="Times New Roman" w:hAnsi="Times New Roman"/>
          <w:sz w:val="28"/>
          <w:szCs w:val="28"/>
        </w:rPr>
        <w:t>матер</w:t>
      </w:r>
      <w:proofErr w:type="gramStart"/>
      <w:r w:rsidRPr="00F65B3F">
        <w:rPr>
          <w:rFonts w:ascii="Times New Roman" w:hAnsi="Times New Roman"/>
          <w:sz w:val="28"/>
          <w:szCs w:val="28"/>
        </w:rPr>
        <w:t>.р</w:t>
      </w:r>
      <w:proofErr w:type="gramEnd"/>
      <w:r w:rsidRPr="00F65B3F">
        <w:rPr>
          <w:rFonts w:ascii="Times New Roman" w:hAnsi="Times New Roman"/>
          <w:sz w:val="28"/>
          <w:szCs w:val="28"/>
        </w:rPr>
        <w:t>есурсы</w:t>
      </w:r>
      <w:proofErr w:type="spellEnd"/>
      <w:r w:rsidRPr="00F65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B3F">
        <w:rPr>
          <w:rFonts w:ascii="Times New Roman" w:hAnsi="Times New Roman"/>
          <w:sz w:val="28"/>
          <w:szCs w:val="28"/>
        </w:rPr>
        <w:t>общехоз</w:t>
      </w:r>
      <w:proofErr w:type="spellEnd"/>
      <w:r w:rsidRPr="00F65B3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367DE0">
        <w:rPr>
          <w:rFonts w:ascii="Times New Roman" w:hAnsi="Times New Roman"/>
          <w:sz w:val="28"/>
          <w:szCs w:val="28"/>
        </w:rPr>
        <w:t xml:space="preserve"> </w:t>
      </w:r>
      <w:r w:rsidRPr="00F65B3F">
        <w:rPr>
          <w:rFonts w:ascii="Times New Roman" w:hAnsi="Times New Roman"/>
          <w:sz w:val="28"/>
          <w:szCs w:val="28"/>
        </w:rPr>
        <w:t>расходы);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выполнены расчёты технико-экономических показателей, на основании которых прогноз  срока окупаемости составляет до 3-4 лет;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обоснована  экономическая эффективность проекта по внедрению  зоны ТО, </w:t>
      </w:r>
      <w:proofErr w:type="gramStart"/>
      <w:r w:rsidRPr="00F65B3F">
        <w:rPr>
          <w:rFonts w:ascii="Times New Roman" w:hAnsi="Times New Roman"/>
          <w:sz w:val="28"/>
          <w:szCs w:val="28"/>
        </w:rPr>
        <w:t>ТР</w:t>
      </w:r>
      <w:proofErr w:type="gramEnd"/>
      <w:r w:rsidRPr="00F65B3F">
        <w:rPr>
          <w:rFonts w:ascii="Times New Roman" w:hAnsi="Times New Roman"/>
          <w:sz w:val="28"/>
          <w:szCs w:val="28"/>
        </w:rPr>
        <w:t>, Д-1, Д-2 на основании экономии затрат  на техническое обслуживание  транспортных средств для предприятий;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планировка зоны ТО, </w:t>
      </w:r>
      <w:proofErr w:type="gramStart"/>
      <w:r w:rsidRPr="00F65B3F">
        <w:rPr>
          <w:rFonts w:ascii="Times New Roman" w:hAnsi="Times New Roman"/>
          <w:sz w:val="28"/>
          <w:szCs w:val="28"/>
        </w:rPr>
        <w:t>ТР</w:t>
      </w:r>
      <w:proofErr w:type="gramEnd"/>
      <w:r w:rsidRPr="00F65B3F">
        <w:rPr>
          <w:rFonts w:ascii="Times New Roman" w:hAnsi="Times New Roman"/>
          <w:sz w:val="28"/>
          <w:szCs w:val="28"/>
        </w:rPr>
        <w:t>, Д-1, Д-2, ремонтного участка выполнена с учётом выбранного оборудования и  оснастки;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разряд работ и квалификация рабочего ремонтного участка  на основании вида выполняемых работ;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рациональный режим  работы при организации  ТО и ремонта автомобилей;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 оптимальный метод  организации ТО и ремонта;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указана последовательность и содержание работ, выполняемых  на постах, рабочих  местах, с учётом количества исполнителей;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осуществлено сравнение с организацией работы участка (зоны) до проектирования;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  проекте предусмотрено  совершенствование  предмета проектирования  (автомобильная техника,  парка АТО  и др.);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подобрана технологическая оснастка в соответствии с видом выполняемых работ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в технологической карте  указаны мероприятия по проведению определённого вида технического контроля транспортного средства;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разработана технологическая карта и подобрана  технологическая оснастка в соответствии с инструкцией по охране труда и техники безопасности;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последовательно  указаны операции по  техническому обслуживанию и ремонту  узлов и агрегатов, диагностике;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содержание  технологической карты соответствует  условиям зоны,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разработанная технологическая документация способствует  интенсификации  производства и росту производительности труда;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для оформления графической части  применялись  автоматизированные  системы проектирования и управления;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определена  актуальность выбранной темы с учётом специфики  автотранспортного предприятия или СТОА;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введение раскрывает тему дипломного проекта (имеется мотивировка  технологического проектирования рассматриваемого объекта);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сделано заключение о пригодности  проекта  для внедрения на производстве, имеются предложения  по реализации проекта;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задачи работы обоснованы с учётом  базовых теоретических положений и передового опыта;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выбор оборудования  соответствует особенностям технологического процесса;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организационная часть проекта содержит  все необходимые этапы для достижения цели работы;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имеются ссылки на источники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графическая часть информативна, грамотно использованы  знаки кодирования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информация в докладе представлена  логично и последовательно;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соблюдает правила  культуры общения  при взаимодействии  с  членами ГЭК;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применяет современную научную  и профессиональную терминологию;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даёт полный, развёрнутый ответ на вопрос</w:t>
      </w:r>
      <w:r w:rsidR="00F65B3F" w:rsidRPr="00F65B3F">
        <w:rPr>
          <w:rFonts w:ascii="Times New Roman" w:hAnsi="Times New Roman"/>
          <w:sz w:val="28"/>
          <w:szCs w:val="28"/>
        </w:rPr>
        <w:t>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при обосновании  своей позиции ссылается на актуальную  нормативно-правовую документацию в профессиональной деятельности;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предложения, описанные в проекте,  способствуют интенсификации производства  и росту производительности труда на рабочих местах;</w:t>
      </w:r>
    </w:p>
    <w:p w:rsidR="00856758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использованы современные методы  технико-экономического анализа.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jc w:val="both"/>
        <w:rPr>
          <w:rStyle w:val="FontStyle47"/>
          <w:sz w:val="28"/>
          <w:szCs w:val="28"/>
        </w:rPr>
      </w:pPr>
    </w:p>
    <w:p w:rsidR="008A4B60" w:rsidRDefault="00F65B3F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6.7</w:t>
      </w:r>
      <w:r w:rsidR="008A4B60">
        <w:rPr>
          <w:rStyle w:val="FontStyle47"/>
          <w:b/>
          <w:sz w:val="28"/>
          <w:szCs w:val="28"/>
        </w:rPr>
        <w:t>.</w:t>
      </w:r>
      <w:r w:rsidR="008A4B60">
        <w:rPr>
          <w:rStyle w:val="FontStyle47"/>
          <w:sz w:val="28"/>
          <w:szCs w:val="28"/>
        </w:rPr>
        <w:t xml:space="preserve">Итоговая оценка за защиту выпускной квалификационной работы  выставляется  на основании  индивидуальных оценочных листов, заполненных каждым членом государственной экзаменационной комиссии как среднее арифметическое  баллов, выставленных каждым из них. 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7.Организация выполнения выпускной квалификационной работы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Для выполнения дипломного проекта 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назначается руководитель и консультанты  для разработки дипломного проекта из числа педагогов колледжа.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Руководитель дипломного проекта 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Перед началом выполнения дипломного </w:t>
      </w:r>
      <w:r w:rsidR="00991472">
        <w:rPr>
          <w:rFonts w:ascii="Times New Roman" w:hAnsi="Times New Roman"/>
          <w:sz w:val="28"/>
          <w:szCs w:val="28"/>
        </w:rPr>
        <w:t>проекта,</w:t>
      </w:r>
      <w:r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график выполнения ВКР (приложение 5), включающий  в себя наименования разделов и сроки их выполнения, а также даты предварительной защиты, проверки выполнения  дипломного проекта. Руководитель знакомит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данным графиком под подпись.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7.4.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</w:t>
      </w:r>
      <w:r w:rsidR="00D42D26">
        <w:rPr>
          <w:rFonts w:ascii="Times New Roman" w:hAnsi="Times New Roman"/>
          <w:sz w:val="28"/>
          <w:szCs w:val="28"/>
        </w:rPr>
        <w:t>тельным участием консультантов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0B7E31" w:rsidRDefault="008A4B60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рецензии не допускается. Вопросы, замечания, указанные в отзыве и рецензии, должны быть учтены в защитной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2D26" w:rsidRPr="00D42D26" w:rsidRDefault="00D42D26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A3" w:rsidRDefault="008A4B60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D42D26" w:rsidRDefault="00D42D26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C4193D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8A4B60" w:rsidRDefault="008A4B60" w:rsidP="008A4B60">
      <w:pPr>
        <w:spacing w:before="225" w:after="22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</w:t>
      </w:r>
      <w:r w:rsidR="00C4193D">
        <w:rPr>
          <w:rFonts w:ascii="Times New Roman" w:eastAsia="Times New Roman" w:hAnsi="Times New Roman"/>
          <w:sz w:val="28"/>
          <w:szCs w:val="28"/>
        </w:rPr>
        <w:t>.</w:t>
      </w:r>
    </w:p>
    <w:p w:rsidR="008A4B60" w:rsidRDefault="008A4B60" w:rsidP="008A4B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актуальность, теоретическая и практическая значимость ВКР;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8A4B60" w:rsidRDefault="008A4B60" w:rsidP="008A4B60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9. Порядок и организация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b"/>
        <w:suppressAutoHyphens/>
        <w:kinsoku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9.1.</w:t>
      </w:r>
      <w:r>
        <w:rPr>
          <w:bCs/>
          <w:sz w:val="28"/>
          <w:szCs w:val="28"/>
        </w:rPr>
        <w:t xml:space="preserve"> Необходимым условием допуска к государственной итоговой аттестации выпускников, </w:t>
      </w:r>
      <w:r>
        <w:rPr>
          <w:sz w:val="28"/>
          <w:szCs w:val="28"/>
        </w:rPr>
        <w:t xml:space="preserve">обучавшихся по ППССЗ «Техническое обслуживание и ремонт автотранспорта», 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предоставление документов, подтверждающих освоение обучающимся всех профессиональных модулей (компетенций, умений, знаний, практического опыта)   в соответствии с  основными видами  профессиональной деятельности: 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автотранспорта,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коллектива исполнителей,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</w:p>
    <w:p w:rsidR="008A4B60" w:rsidRDefault="008A4B60" w:rsidP="008A4B60">
      <w:pPr>
        <w:pStyle w:val="Style8"/>
        <w:widowControl/>
        <w:tabs>
          <w:tab w:val="left" w:pos="146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Допуск выпускника к государственной итоговой аттестации (в том числе, к повторной аттестации) оформляется приказом директора колледжа  на основании решения педагогического совета.</w:t>
      </w:r>
    </w:p>
    <w:p w:rsidR="00C4193D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Выпускникам, не прошедшим итоговые аттестационные испытания в полном объеме и в установленные сроки по уважительным причинам,</w:t>
      </w:r>
      <w:r w:rsidR="00C4193D">
        <w:rPr>
          <w:rFonts w:ascii="Times New Roman" w:hAnsi="Times New Roman"/>
          <w:sz w:val="28"/>
          <w:szCs w:val="28"/>
        </w:rPr>
        <w:t xml:space="preserve"> предоставляется возможность пройти государственную итоговую аттестацию без отчисления из колледжа.</w:t>
      </w:r>
    </w:p>
    <w:p w:rsidR="008A4B60" w:rsidRDefault="00C4193D" w:rsidP="00C4193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заседания  государственных экзаменационных комиссий организуются в установленные колледжем сроки, но не позднее четырёх месяцев после подачи заявления лицом, не проходившим государственной итоговой аттестации по уважительной причине.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9.3. </w:t>
      </w:r>
      <w:r>
        <w:rPr>
          <w:rFonts w:ascii="Times New Roman" w:hAnsi="Times New Roman"/>
          <w:sz w:val="28"/>
          <w:szCs w:val="28"/>
        </w:rPr>
        <w:t>При несогласии выпускника с результатами аттестационного испытания  ему предоставляется в</w:t>
      </w:r>
      <w:r w:rsidR="00C4193D">
        <w:rPr>
          <w:rFonts w:ascii="Times New Roman" w:hAnsi="Times New Roman"/>
          <w:sz w:val="28"/>
          <w:szCs w:val="28"/>
        </w:rPr>
        <w:t xml:space="preserve">озможность  подать  апелляцию о несогласии с результатами государственной итоговой аттестации не позднее следующего рабочего дня после объявления результатов государственной итоговой аттестации. 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Регламент проведения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 xml:space="preserve"> Аттестационное  испытание проводится на открытом  заседании  государственной экзаменационной  комиссии с участием не менее двух третей ее состава. 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закрытом заседании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C27595" w:rsidRDefault="008A4B60" w:rsidP="00C275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10.3.</w:t>
      </w:r>
      <w:r>
        <w:rPr>
          <w:rFonts w:ascii="Times New Roman" w:hAnsi="Times New Roman"/>
          <w:sz w:val="28"/>
          <w:szCs w:val="28"/>
        </w:rPr>
        <w:t xml:space="preserve"> Результаты государственной итоговой аттестации фиксируются в протоколе заседаний государственной  экзаменационной   комиссии и объявляются выпускникам в тот же день, в который проходили аттестационные испытания.</w:t>
      </w:r>
    </w:p>
    <w:p w:rsidR="00C27595" w:rsidRDefault="008A4B60" w:rsidP="008567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10.4. </w:t>
      </w:r>
      <w:r>
        <w:rPr>
          <w:rFonts w:ascii="Times New Roman" w:hAnsi="Times New Roman"/>
          <w:sz w:val="28"/>
          <w:szCs w:val="28"/>
        </w:rPr>
        <w:t xml:space="preserve"> Регламент защиты  выпускной квалификационной работы:</w:t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75"/>
        <w:gridCol w:w="5954"/>
        <w:gridCol w:w="1668"/>
      </w:tblGrid>
      <w:tr w:rsidR="008A4B60" w:rsidTr="008A4B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8A4B60" w:rsidTr="00C27595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(краткий доклад) дипломного проекта: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обоснование выбора темы, цель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-основное содержание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дипломный проект.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9514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Закрытое заседание ГЭК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-14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36466E" w:rsidRDefault="0036466E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66E" w:rsidRDefault="0036466E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8A4B60" w:rsidRDefault="008A4B60" w:rsidP="003A05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B60" w:rsidRDefault="008A4B60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11. Материально – техническое обеспечение</w:t>
      </w: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11.1.</w:t>
      </w:r>
      <w:r>
        <w:rPr>
          <w:rFonts w:ascii="Times New Roman" w:hAnsi="Times New Roman"/>
          <w:sz w:val="28"/>
          <w:szCs w:val="28"/>
        </w:rPr>
        <w:t xml:space="preserve"> При проведении выпускной квалификационной 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дипломного проекта.</w:t>
      </w:r>
    </w:p>
    <w:p w:rsidR="008A4B60" w:rsidRDefault="008A4B60" w:rsidP="008A4B60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IntelCeleron</w:t>
      </w:r>
      <w:proofErr w:type="spellEnd"/>
      <w:r>
        <w:rPr>
          <w:rFonts w:ascii="Times New Roman" w:hAnsi="Times New Roman"/>
          <w:sz w:val="28"/>
          <w:szCs w:val="28"/>
        </w:rPr>
        <w:t xml:space="preserve"> ® </w:t>
      </w:r>
      <w:r>
        <w:rPr>
          <w:rFonts w:ascii="Times New Roman" w:hAnsi="Times New Roman"/>
          <w:sz w:val="28"/>
          <w:szCs w:val="28"/>
          <w:lang w:val="en-US"/>
        </w:rPr>
        <w:t>CPU</w:t>
      </w:r>
      <w:r>
        <w:rPr>
          <w:rFonts w:ascii="Times New Roman" w:hAnsi="Times New Roman"/>
          <w:sz w:val="28"/>
          <w:szCs w:val="28"/>
        </w:rPr>
        <w:t xml:space="preserve"> 3.06 </w:t>
      </w:r>
      <w:r>
        <w:rPr>
          <w:rFonts w:ascii="Times New Roman" w:hAnsi="Times New Roman"/>
          <w:sz w:val="28"/>
          <w:szCs w:val="28"/>
          <w:lang w:val="en-US"/>
        </w:rPr>
        <w:t>GHz</w:t>
      </w:r>
      <w:r>
        <w:rPr>
          <w:rFonts w:ascii="Times New Roman" w:hAnsi="Times New Roman"/>
          <w:sz w:val="28"/>
          <w:szCs w:val="28"/>
        </w:rPr>
        <w:t xml:space="preserve"> (3.08 ГГц, 1.00 ГБ ОЗУ);</w:t>
      </w:r>
    </w:p>
    <w:p w:rsidR="008A4B60" w:rsidRDefault="008A4B60" w:rsidP="008A4B60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 – </w:t>
      </w:r>
      <w:r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>31250;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мультимедиа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sony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27595" w:rsidRPr="00C27595" w:rsidRDefault="008A4B60" w:rsidP="00C27595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проецирующий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emy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Сканер </w:t>
      </w:r>
      <w:proofErr w:type="spellStart"/>
      <w:r>
        <w:rPr>
          <w:rFonts w:ascii="Times New Roman" w:hAnsi="Times New Roman"/>
          <w:sz w:val="28"/>
          <w:szCs w:val="28"/>
        </w:rPr>
        <w:t>samsung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3060" w:rsidRDefault="0028306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83060" w:rsidRDefault="0028306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83060" w:rsidRDefault="0028306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83060" w:rsidRDefault="0028306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83060" w:rsidRDefault="0028306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приказу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СО «УрГЗК»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От_______20__г.№_____</w:t>
      </w:r>
    </w:p>
    <w:p w:rsidR="008A4B60" w:rsidRDefault="008A4B60" w:rsidP="000D6E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тем выпускных квалификационных работ (дипломный проект) для обучаю</w:t>
      </w:r>
      <w:r w:rsidR="007B2540">
        <w:rPr>
          <w:rFonts w:ascii="Times New Roman" w:hAnsi="Times New Roman"/>
          <w:b/>
          <w:sz w:val="28"/>
          <w:szCs w:val="28"/>
        </w:rPr>
        <w:t>щихся очной формы обучения (20</w:t>
      </w:r>
      <w:r w:rsidR="00DF18AF">
        <w:rPr>
          <w:rFonts w:ascii="Times New Roman" w:hAnsi="Times New Roman"/>
          <w:b/>
          <w:sz w:val="28"/>
          <w:szCs w:val="28"/>
        </w:rPr>
        <w:t>23</w:t>
      </w:r>
      <w:r w:rsidR="007B2540">
        <w:rPr>
          <w:rFonts w:ascii="Times New Roman" w:hAnsi="Times New Roman"/>
          <w:b/>
          <w:sz w:val="28"/>
          <w:szCs w:val="28"/>
        </w:rPr>
        <w:t>-2</w:t>
      </w:r>
      <w:r w:rsidR="00DF18AF">
        <w:rPr>
          <w:rFonts w:ascii="Times New Roman" w:hAnsi="Times New Roman"/>
          <w:b/>
          <w:sz w:val="28"/>
          <w:szCs w:val="28"/>
        </w:rPr>
        <w:t>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>) по специальности 23.02.03 «Техническое обслуживание и ремонт автомобильного транспорта»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7"/>
        <w:gridCol w:w="9002"/>
      </w:tblGrid>
      <w:tr w:rsidR="008A4B60" w:rsidTr="00742342">
        <w:trPr>
          <w:trHeight w:val="4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темы ВКР</w:t>
            </w:r>
          </w:p>
        </w:tc>
      </w:tr>
      <w:tr w:rsidR="00DF18AF" w:rsidTr="00742342">
        <w:trPr>
          <w:trHeight w:val="27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УМР уборочно-моечных работ для легковых автомобилей</w:t>
            </w:r>
          </w:p>
        </w:tc>
      </w:tr>
      <w:tr w:rsidR="00DF18AF" w:rsidTr="00742342">
        <w:trPr>
          <w:trHeight w:val="22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легковых автомобилей</w:t>
            </w:r>
          </w:p>
        </w:tc>
      </w:tr>
      <w:tr w:rsidR="00DF18AF" w:rsidTr="00F73D1D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легковых автомобилей</w:t>
            </w:r>
          </w:p>
        </w:tc>
      </w:tr>
      <w:tr w:rsidR="00DF18AF" w:rsidTr="00742342"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легковых автомобилей</w:t>
            </w:r>
          </w:p>
        </w:tc>
      </w:tr>
      <w:tr w:rsidR="00DF18AF" w:rsidTr="00742342">
        <w:trPr>
          <w:trHeight w:val="33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шиномонтажа и шиноремонта для легковых автомобилей</w:t>
            </w:r>
          </w:p>
        </w:tc>
      </w:tr>
      <w:tr w:rsidR="00DF18AF" w:rsidTr="00742342">
        <w:trPr>
          <w:trHeight w:val="26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Д-1 общий диагностики для легковых автомобилей</w:t>
            </w:r>
          </w:p>
        </w:tc>
      </w:tr>
      <w:tr w:rsidR="00DF18AF" w:rsidTr="00EC77CD">
        <w:trPr>
          <w:trHeight w:val="19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грузовых автомобилей</w:t>
            </w:r>
          </w:p>
        </w:tc>
      </w:tr>
      <w:tr w:rsidR="00DF18AF" w:rsidTr="00742342">
        <w:trPr>
          <w:trHeight w:val="28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легковых автомобилей</w:t>
            </w:r>
          </w:p>
        </w:tc>
      </w:tr>
      <w:tr w:rsidR="00DF18AF" w:rsidTr="00742342">
        <w:trPr>
          <w:trHeight w:val="2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кузовного участка с постом сварки для легковых автомобилей</w:t>
            </w:r>
          </w:p>
        </w:tc>
      </w:tr>
      <w:tr w:rsidR="00DF18AF" w:rsidTr="00742342">
        <w:trPr>
          <w:trHeight w:val="31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грузовых автомобилей</w:t>
            </w:r>
          </w:p>
        </w:tc>
      </w:tr>
      <w:tr w:rsidR="00DF18AF" w:rsidTr="00742342">
        <w:trPr>
          <w:trHeight w:val="2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слесарн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механического участка для легковых автомобилей</w:t>
            </w:r>
          </w:p>
        </w:tc>
      </w:tr>
      <w:tr w:rsidR="00DF18AF" w:rsidTr="008D1B6F">
        <w:trPr>
          <w:trHeight w:val="2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Д-1 общей диагностики для грузовых автомобилей</w:t>
            </w:r>
          </w:p>
        </w:tc>
      </w:tr>
      <w:tr w:rsidR="00DF18AF" w:rsidTr="00742342">
        <w:trPr>
          <w:trHeight w:val="17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топливного участка для грузовых автомобилей с дизельными двигателями</w:t>
            </w:r>
          </w:p>
        </w:tc>
      </w:tr>
      <w:tr w:rsidR="00DF18AF" w:rsidTr="00742342">
        <w:trPr>
          <w:trHeight w:val="19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грузовых автомобилей с дизельными двигателями</w:t>
            </w:r>
          </w:p>
        </w:tc>
      </w:tr>
      <w:tr w:rsidR="00DF18AF" w:rsidTr="008D1B6F">
        <w:trPr>
          <w:trHeight w:val="1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антикоррозионной обработки кузовов легковых автомобилей</w:t>
            </w:r>
          </w:p>
        </w:tc>
      </w:tr>
      <w:tr w:rsidR="00DF18AF" w:rsidTr="00742342">
        <w:trPr>
          <w:trHeight w:val="2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грузовых автомобилей</w:t>
            </w:r>
          </w:p>
        </w:tc>
      </w:tr>
      <w:tr w:rsidR="00DF18AF" w:rsidTr="00177F8E">
        <w:trPr>
          <w:trHeight w:val="2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агрегатного участка для легковых автомобилей</w:t>
            </w:r>
          </w:p>
        </w:tc>
      </w:tr>
      <w:tr w:rsidR="00DF18AF" w:rsidTr="00177F8E">
        <w:trPr>
          <w:trHeight w:val="2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грузовых автомобилей</w:t>
            </w:r>
          </w:p>
        </w:tc>
      </w:tr>
      <w:tr w:rsidR="00DF18AF" w:rsidTr="00742342">
        <w:trPr>
          <w:trHeight w:val="23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электротехнического участка для легковых автомобилей</w:t>
            </w:r>
          </w:p>
        </w:tc>
      </w:tr>
      <w:tr w:rsidR="00DF18AF" w:rsidTr="00692A11">
        <w:trPr>
          <w:trHeight w:val="19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аккумуляторного участка для легковых автомобилей</w:t>
            </w:r>
          </w:p>
        </w:tc>
      </w:tr>
      <w:tr w:rsidR="00DF18AF" w:rsidTr="003A5D5E">
        <w:trPr>
          <w:trHeight w:val="3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жестяницкого участка для легковых автомобилей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малярного участка для легковых автомобилей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автобусов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технического пункта для грузовых автомобилей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зоны ТО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легковых автомобилей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агрегатного участка для грузовых автомобилей с дизельными двигателями</w:t>
            </w:r>
          </w:p>
        </w:tc>
      </w:tr>
      <w:tr w:rsidR="00DF18AF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AF" w:rsidRDefault="00DF18AF" w:rsidP="0028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зоны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грузовых автомобилей со специализированным постом ремонта механизма сцепления</w:t>
            </w:r>
          </w:p>
        </w:tc>
      </w:tr>
    </w:tbl>
    <w:p w:rsidR="008A4B60" w:rsidRDefault="008A4B60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F40B7B" w:rsidRDefault="00F40B7B" w:rsidP="008A4B60">
      <w:pPr>
        <w:jc w:val="center"/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2A60C1" w:rsidRDefault="002A60C1" w:rsidP="008A4B60">
      <w:pPr>
        <w:jc w:val="right"/>
        <w:rPr>
          <w:rFonts w:ascii="Times New Roman" w:hAnsi="Times New Roman"/>
          <w:sz w:val="28"/>
          <w:szCs w:val="28"/>
        </w:rPr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8A4B60" w:rsidRPr="006C4F8E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Приложение 2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ПРОТОКОЛ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 xml:space="preserve"> Ознакомление с приказом №______от________20__года </w:t>
      </w:r>
    </w:p>
    <w:p w:rsidR="008A4B60" w:rsidRDefault="008A4B60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«Об утверждении программы ГИА»</w:t>
      </w:r>
      <w:r w:rsidR="00EB2F69">
        <w:rPr>
          <w:rFonts w:ascii="Times New Roman" w:hAnsi="Times New Roman"/>
          <w:sz w:val="28"/>
          <w:szCs w:val="28"/>
        </w:rPr>
        <w:t xml:space="preserve"> </w:t>
      </w:r>
      <w:r w:rsidR="00013B70">
        <w:rPr>
          <w:rFonts w:ascii="Times New Roman" w:hAnsi="Times New Roman"/>
          <w:sz w:val="28"/>
          <w:szCs w:val="28"/>
        </w:rPr>
        <w:t>Группа №4</w:t>
      </w:r>
      <w:r w:rsidR="002D372E">
        <w:rPr>
          <w:rFonts w:ascii="Times New Roman" w:hAnsi="Times New Roman"/>
          <w:sz w:val="28"/>
          <w:szCs w:val="28"/>
        </w:rPr>
        <w:t>0</w:t>
      </w:r>
      <w:r w:rsidRPr="006C4F8E">
        <w:rPr>
          <w:rFonts w:ascii="Times New Roman" w:hAnsi="Times New Roman"/>
          <w:sz w:val="28"/>
          <w:szCs w:val="28"/>
        </w:rPr>
        <w:t>1</w:t>
      </w:r>
    </w:p>
    <w:p w:rsidR="00514DE6" w:rsidRPr="006C4F8E" w:rsidRDefault="00514DE6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5317"/>
        <w:gridCol w:w="2213"/>
        <w:gridCol w:w="2003"/>
      </w:tblGrid>
      <w:tr w:rsidR="00915D51" w:rsidRPr="00B15638" w:rsidTr="00915D51">
        <w:trPr>
          <w:trHeight w:val="57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51" w:rsidRPr="00B15638" w:rsidRDefault="00915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51" w:rsidRPr="00B15638" w:rsidRDefault="00915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51" w:rsidRPr="00B15638" w:rsidRDefault="00915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51" w:rsidRPr="00B15638" w:rsidRDefault="00915D51" w:rsidP="00915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915D51" w:rsidRPr="00B15638" w:rsidRDefault="00915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4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УМР уборочно-моечных работ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 Д.В.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1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И.Е.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16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А.В.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6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шиномонтажа и шиноремонта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30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Д-1 общий диагностики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11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грузовых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А.П.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0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30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кузовного участка с постом сварки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грузовых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34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слесарн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И.А.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7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Д-1 общей диагностики для грузовых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22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топливного участка для грузовых автомобилей с дизельными двигателями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Н.П.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31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грузовых автомобилей с дизельными двигателями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С.А.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1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антикоррозионной обработки кузовов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Правдин Н.С.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грузовых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Г.Р.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32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агрегатного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И.Е.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грузовых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электротехнического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И.В.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аккумуляторного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 И.А.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жестяницкого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 А.Е.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малярного участка для легковых автомобилей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Д.А.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C1" w:rsidRPr="00B15638" w:rsidTr="00282860">
        <w:trPr>
          <w:trHeight w:val="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C1" w:rsidRPr="00B15638" w:rsidRDefault="002A6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автобусов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Default="002A60C1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 Д.Е.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1" w:rsidRPr="00B15638" w:rsidRDefault="002A60C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B60" w:rsidRDefault="008A4B60" w:rsidP="008A4B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310" w:rsidRDefault="00B32310" w:rsidP="008A4B60">
      <w:pPr>
        <w:jc w:val="right"/>
        <w:rPr>
          <w:rFonts w:ascii="Times New Roman" w:hAnsi="Times New Roman"/>
          <w:sz w:val="24"/>
          <w:szCs w:val="24"/>
        </w:rPr>
      </w:pPr>
    </w:p>
    <w:p w:rsidR="00C27595" w:rsidRDefault="00C27595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301EE8" w:rsidRDefault="00301EE8" w:rsidP="008A4B60">
      <w:pPr>
        <w:jc w:val="right"/>
      </w:pPr>
    </w:p>
    <w:p w:rsidR="008A4B60" w:rsidRPr="00A044A7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 П</w:t>
      </w:r>
      <w:r w:rsidR="00B32310">
        <w:rPr>
          <w:rFonts w:ascii="Times New Roman" w:hAnsi="Times New Roman"/>
          <w:sz w:val="28"/>
          <w:szCs w:val="28"/>
        </w:rPr>
        <w:t xml:space="preserve">ротокол  закрепления за </w:t>
      </w:r>
      <w:proofErr w:type="gramStart"/>
      <w:r w:rsidR="00B32310">
        <w:rPr>
          <w:rFonts w:ascii="Times New Roman" w:hAnsi="Times New Roman"/>
          <w:sz w:val="28"/>
          <w:szCs w:val="28"/>
        </w:rPr>
        <w:t>обучающимися</w:t>
      </w:r>
      <w:proofErr w:type="gramEnd"/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>ОП 23.02.03</w:t>
      </w:r>
      <w:r w:rsidR="00333C96">
        <w:rPr>
          <w:rFonts w:ascii="Times New Roman" w:hAnsi="Times New Roman"/>
          <w:sz w:val="28"/>
          <w:szCs w:val="28"/>
        </w:rPr>
        <w:t>.</w:t>
      </w:r>
      <w:r w:rsidRPr="00A044A7"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тем </w:t>
      </w:r>
      <w:r w:rsidR="00B32310">
        <w:rPr>
          <w:rFonts w:ascii="Times New Roman" w:hAnsi="Times New Roman"/>
          <w:sz w:val="28"/>
          <w:szCs w:val="28"/>
        </w:rPr>
        <w:t xml:space="preserve">выпускных </w:t>
      </w:r>
      <w:r w:rsidRPr="00A044A7">
        <w:rPr>
          <w:rFonts w:ascii="Times New Roman" w:hAnsi="Times New Roman"/>
          <w:sz w:val="28"/>
          <w:szCs w:val="28"/>
        </w:rPr>
        <w:t>квалификационных работ</w:t>
      </w:r>
    </w:p>
    <w:tbl>
      <w:tblPr>
        <w:tblStyle w:val="ae"/>
        <w:tblW w:w="0" w:type="auto"/>
        <w:jc w:val="center"/>
        <w:tblInd w:w="-885" w:type="dxa"/>
        <w:tblLook w:val="04A0"/>
      </w:tblPr>
      <w:tblGrid>
        <w:gridCol w:w="959"/>
        <w:gridCol w:w="5137"/>
        <w:gridCol w:w="2694"/>
        <w:gridCol w:w="1666"/>
      </w:tblGrid>
      <w:tr w:rsidR="00B15638" w:rsidTr="00B15638">
        <w:trPr>
          <w:jc w:val="center"/>
        </w:trPr>
        <w:tc>
          <w:tcPr>
            <w:tcW w:w="959" w:type="dxa"/>
          </w:tcPr>
          <w:p w:rsidR="00B15638" w:rsidRDefault="00B1563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B15638" w:rsidRDefault="00B1563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694" w:type="dxa"/>
          </w:tcPr>
          <w:p w:rsidR="00B15638" w:rsidRDefault="00B1563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студента</w:t>
            </w:r>
          </w:p>
        </w:tc>
        <w:tc>
          <w:tcPr>
            <w:tcW w:w="1666" w:type="dxa"/>
          </w:tcPr>
          <w:p w:rsidR="00B15638" w:rsidRDefault="00B1563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01EE8" w:rsidTr="00B15638">
        <w:trPr>
          <w:trHeight w:val="217"/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УМР уборочно-моечных работ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 Д.В.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И.Е.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А.В.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Н.И.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шиномонтажа и шиноремонта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Д-1 общий диагностики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ТО-2 для грузовых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А.П.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С.Е.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кузовного участка с постом сварки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Д.Э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грузовых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слесарн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И.А.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Д-1 общей диагностики для грузовых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топливного участка для грузовых автомобилей с дизельными двигателями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Н.П.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моторного участка для грузовых автомобилей с дизельными двигателями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С.А.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участка антикоррозионной обработки кузовов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Правдин Н.С.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текущего ремонта для грузовых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Г.Р.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агрегатного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И.Е.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зоны ТО-1 для грузовых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электротехнического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И.В.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аккумуляторного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 И.А.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жестяницкого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 А.Е.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малярного участка для легковых автомобилей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Д.А.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EE8" w:rsidTr="00B15638">
        <w:trPr>
          <w:jc w:val="center"/>
        </w:trPr>
        <w:tc>
          <w:tcPr>
            <w:tcW w:w="959" w:type="dxa"/>
          </w:tcPr>
          <w:p w:rsidR="00301EE8" w:rsidRPr="00642525" w:rsidRDefault="00301EE8" w:rsidP="00B15638">
            <w:pPr>
              <w:pStyle w:val="ad"/>
              <w:numPr>
                <w:ilvl w:val="0"/>
                <w:numId w:val="2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 Д-2 углубленной диагностики для автобусов</w:t>
            </w:r>
          </w:p>
        </w:tc>
        <w:tc>
          <w:tcPr>
            <w:tcW w:w="2694" w:type="dxa"/>
          </w:tcPr>
          <w:p w:rsidR="00301EE8" w:rsidRDefault="00301EE8" w:rsidP="0028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 Д.Е.</w:t>
            </w:r>
          </w:p>
        </w:tc>
        <w:tc>
          <w:tcPr>
            <w:tcW w:w="1666" w:type="dxa"/>
          </w:tcPr>
          <w:p w:rsidR="00301EE8" w:rsidRDefault="00301EE8" w:rsidP="007F5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62779" w:rsidRDefault="00862779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4A1D2E" w:rsidRDefault="004A1D2E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выпускную квалификационную работу (дипломный проект)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23.02.03</w:t>
      </w:r>
      <w:r w:rsidR="00333C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«Техническое обслуживание и ремонт автомобильного транспорта»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Группа___________________________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603A7">
        <w:rPr>
          <w:rFonts w:ascii="Times New Roman" w:hAnsi="Times New Roman"/>
          <w:sz w:val="24"/>
          <w:szCs w:val="24"/>
        </w:rPr>
        <w:t>ГАПОУ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«Уральский горнозаводской колледж имени Демидовых»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выпускной квалификационной работы_______________________________________________________________________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1"/>
        <w:gridCol w:w="4249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раздела ВКР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179B0">
              <w:rPr>
                <w:rFonts w:ascii="Times New Roman" w:hAnsi="Times New Roman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  <w:p w:rsidR="00D179B0" w:rsidRP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определена  актуальность выбранной темы, определена практическая значимость</w:t>
            </w:r>
          </w:p>
          <w:p w:rsidR="008A4B60" w:rsidRPr="0037668C" w:rsidRDefault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668C" w:rsidRPr="0037668C">
              <w:rPr>
                <w:rFonts w:ascii="Times New Roman" w:hAnsi="Times New Roman"/>
              </w:rPr>
              <w:t>имеется анализ (исследовательская часть)  выполнения объёмов технического обслуживания  или ремонта автомобилей на объекте проектирования по данным, предоставленным  автотранспортной организацией (определены причины неудовлетворительной эффективности  работ; недостатки,  обосновывающие необходимость проектирования по объекту)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часть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 проектирования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Технико</w:t>
            </w:r>
            <w:proofErr w:type="spellEnd"/>
            <w:r>
              <w:rPr>
                <w:rFonts w:ascii="Times New Roman" w:hAnsi="Times New Roman"/>
              </w:rPr>
              <w:t xml:space="preserve"> – экономическое</w:t>
            </w:r>
            <w:proofErr w:type="gramEnd"/>
            <w:r>
              <w:rPr>
                <w:rFonts w:ascii="Times New Roman" w:hAnsi="Times New Roman"/>
              </w:rPr>
              <w:t xml:space="preserve"> обоснование проекта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6576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Расчетно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технологическая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1A" w:rsidRDefault="00D179B0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44F1A" w:rsidRPr="00144F1A">
              <w:rPr>
                <w:rFonts w:ascii="Times New Roman" w:hAnsi="Times New Roman"/>
              </w:rPr>
              <w:t>расчёт годовой  производственной программы  выполнен с учётом исходных данных и технологических нормативов</w:t>
            </w:r>
          </w:p>
          <w:p w:rsidR="00144F1A" w:rsidRPr="00144F1A" w:rsidRDefault="00144F1A" w:rsidP="00144F1A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44F1A">
              <w:rPr>
                <w:rFonts w:ascii="Times New Roman" w:hAnsi="Times New Roman"/>
              </w:rPr>
              <w:t xml:space="preserve">определён годовой объём работ на ремонтном участке, в зоне ТО, </w:t>
            </w:r>
            <w:proofErr w:type="gramStart"/>
            <w:r w:rsidRPr="00144F1A">
              <w:rPr>
                <w:rFonts w:ascii="Times New Roman" w:hAnsi="Times New Roman"/>
              </w:rPr>
              <w:t>ТР</w:t>
            </w:r>
            <w:proofErr w:type="gramEnd"/>
            <w:r w:rsidRPr="00144F1A">
              <w:rPr>
                <w:rFonts w:ascii="Times New Roman" w:hAnsi="Times New Roman"/>
              </w:rPr>
              <w:t>, Д-1,Д-2</w:t>
            </w:r>
          </w:p>
          <w:p w:rsidR="00D179B0" w:rsidRPr="00D179B0" w:rsidRDefault="00CE185C" w:rsidP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185C">
              <w:rPr>
                <w:rFonts w:ascii="Times New Roman" w:hAnsi="Times New Roman"/>
              </w:rPr>
              <w:t xml:space="preserve">- определяет фактические  пробеги </w:t>
            </w:r>
            <w:proofErr w:type="gramStart"/>
            <w:r w:rsidRPr="00CE185C">
              <w:rPr>
                <w:rFonts w:ascii="Times New Roman" w:hAnsi="Times New Roman"/>
              </w:rPr>
              <w:t>до</w:t>
            </w:r>
            <w:proofErr w:type="gramEnd"/>
            <w:r w:rsidRPr="00CE185C">
              <w:rPr>
                <w:rFonts w:ascii="Times New Roman" w:hAnsi="Times New Roman"/>
              </w:rPr>
              <w:t xml:space="preserve"> </w:t>
            </w:r>
            <w:proofErr w:type="gramStart"/>
            <w:r w:rsidRPr="00CE185C">
              <w:rPr>
                <w:rFonts w:ascii="Times New Roman" w:hAnsi="Times New Roman"/>
              </w:rPr>
              <w:t>ТО</w:t>
            </w:r>
            <w:proofErr w:type="gramEnd"/>
            <w:r w:rsidRPr="00CE185C">
              <w:rPr>
                <w:rFonts w:ascii="Times New Roman" w:hAnsi="Times New Roman"/>
              </w:rPr>
              <w:t xml:space="preserve"> и КР в соответствии с «Положением о техническом обслуживании  и ремонте  подвижного состава автомобильного транспорта»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 для проверки расчетов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нормативных пробегов до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нормативных пробегов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Принятые к расчету пробеги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коэффициента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готовности парка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годового пробега парка автомобилей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количества обслуживаний за год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суточной программы по ТО№1, ТО№2 и ЕО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годового объема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годового объема работ по ТО,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  <w:r>
              <w:rPr>
                <w:rFonts w:ascii="Times New Roman" w:hAnsi="Times New Roman"/>
              </w:rPr>
              <w:t>, Д-1, Д-2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668C">
              <w:rPr>
                <w:rFonts w:ascii="Times New Roman" w:hAnsi="Times New Roman"/>
              </w:rPr>
              <w:t>организационная часть проекта содержит  все необходимые этапы для достижения цели работы</w:t>
            </w:r>
          </w:p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>выбор оборудования  соответствует особенностям технологического процесса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 xml:space="preserve">в технологической карте  указаны </w:t>
            </w:r>
            <w:r w:rsidRPr="00D179B0">
              <w:rPr>
                <w:rFonts w:ascii="Times New Roman" w:hAnsi="Times New Roman"/>
              </w:rPr>
              <w:lastRenderedPageBreak/>
              <w:t>мероприятия по проведению определённого вида технического контроля транспортного средства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содержание  технологической карты максимально  приближено к  условиям зоны, ремонтного участка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185C" w:rsidRPr="00CE185C">
              <w:rPr>
                <w:rFonts w:ascii="Times New Roman" w:hAnsi="Times New Roman"/>
              </w:rPr>
              <w:t xml:space="preserve">рассчитана площадь ремонтного участка, зоны ТО, </w:t>
            </w:r>
            <w:proofErr w:type="gramStart"/>
            <w:r w:rsidR="00CE185C" w:rsidRPr="00CE185C">
              <w:rPr>
                <w:rFonts w:ascii="Times New Roman" w:hAnsi="Times New Roman"/>
              </w:rPr>
              <w:t>ТР</w:t>
            </w:r>
            <w:proofErr w:type="gramEnd"/>
            <w:r w:rsidR="00CE185C" w:rsidRPr="00CE185C">
              <w:rPr>
                <w:rFonts w:ascii="Times New Roman" w:hAnsi="Times New Roman"/>
              </w:rPr>
              <w:t>, Д-1, Д-2</w:t>
            </w:r>
          </w:p>
          <w:p w:rsidR="00CE185C" w:rsidRDefault="00CE185C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08B2" w:rsidRPr="002108B2">
              <w:rPr>
                <w:rFonts w:ascii="Times New Roman" w:hAnsi="Times New Roman"/>
              </w:rPr>
              <w:t>указана последовательность и содержание работ по постам, рабочим местам, количеству исполнителей  с использованием  схемы организации  технологического процесса  на объекте проектирования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 xml:space="preserve">планировка зоны ТО, </w:t>
            </w:r>
            <w:proofErr w:type="gramStart"/>
            <w:r w:rsidRPr="002108B2">
              <w:rPr>
                <w:rFonts w:ascii="Times New Roman" w:hAnsi="Times New Roman"/>
              </w:rPr>
              <w:t>ТР</w:t>
            </w:r>
            <w:proofErr w:type="gramEnd"/>
            <w:r w:rsidRPr="002108B2">
              <w:rPr>
                <w:rFonts w:ascii="Times New Roman" w:hAnsi="Times New Roman"/>
              </w:rPr>
              <w:t>, Д-1, Д-2, ремонтного участка выполнена с учётом выбранного оборудования и  оснастки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  <w:p w:rsidR="002108B2" w:rsidRPr="0037668C" w:rsidRDefault="002108B2" w:rsidP="002108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рациональный режим  работы производства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содержание постовых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рабочих по постам, специальностям, квалификации и рабочим местам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выбор технологического оборудования и оснастки для зоны (участка, поста)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производственных площадей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2108B2">
        <w:trPr>
          <w:trHeight w:val="46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технологической карты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Расчетно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конструкторская часть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576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5760E">
              <w:rPr>
                <w:rFonts w:ascii="Times New Roman" w:hAnsi="Times New Roman"/>
              </w:rPr>
              <w:t>подобрана технологическая оснастка в соответствии с видом выполняемых работ ремонтного участка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приспособлению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принятой конструкции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B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AE3">
              <w:rPr>
                <w:rFonts w:ascii="Times New Roman" w:hAnsi="Times New Roman"/>
              </w:rPr>
              <w:t>- 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</w:t>
            </w:r>
            <w:r w:rsidRPr="00BE2BF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B1AE3" w:rsidRDefault="0076743E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05263" w:rsidRPr="00405263">
              <w:rPr>
                <w:rFonts w:ascii="Times New Roman" w:hAnsi="Times New Roman"/>
              </w:rPr>
              <w:t>предложения, описанные в проекте,  способствуют интенсификации производства  и росту производительности труда на рабочих местах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5263">
              <w:rPr>
                <w:rFonts w:ascii="Times New Roman" w:hAnsi="Times New Roman"/>
              </w:rPr>
              <w:t>использованы современные методы  технико-экономического анализа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обоснована  сравнительная экономическая эффективность проекта (рост производительности труда, снижение затра</w:t>
            </w:r>
            <w:proofErr w:type="gramStart"/>
            <w:r w:rsidRPr="00CC6D94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CC6D94">
              <w:rPr>
                <w:rFonts w:ascii="Times New Roman" w:hAnsi="Times New Roman"/>
                <w:sz w:val="20"/>
                <w:szCs w:val="20"/>
              </w:rPr>
              <w:t xml:space="preserve"> на 5,10 %)</w:t>
            </w:r>
          </w:p>
          <w:p w:rsidR="00405263" w:rsidRDefault="00620749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выполнены расчёты  капитальных  вложений  и эксплуатационных затрат, на основании которых прогноз  срока окупаемости инвестиций составляет до 3-4 лет</w:t>
            </w:r>
          </w:p>
          <w:p w:rsidR="00B530CD" w:rsidRPr="00B530CD" w:rsidRDefault="00B530CD" w:rsidP="0040526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</w:rPr>
              <w:t>- 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Технологическое оборудование и оснастка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строительные работы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ремонтных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затрат на материалы и запасные части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сметы общехозяйственных расходов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вспомогательных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зданий и сооружений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вспомогательные  материалы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топливо и электроэнергию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технических нужд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охрану труда и технику безопасности 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противопожарные  мероприятия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себестоимости ремонта в зоне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</w:t>
            </w:r>
            <w:proofErr w:type="spellStart"/>
            <w:r>
              <w:rPr>
                <w:rFonts w:ascii="Times New Roman" w:hAnsi="Times New Roman"/>
              </w:rPr>
              <w:t>технико</w:t>
            </w:r>
            <w:proofErr w:type="spellEnd"/>
            <w:r>
              <w:rPr>
                <w:rFonts w:ascii="Times New Roman" w:hAnsi="Times New Roman"/>
              </w:rPr>
              <w:t xml:space="preserve"> – экономических показателей зон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труда, противопожарная защита и охрана окружающей среды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37668C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668C">
              <w:rPr>
                <w:rFonts w:ascii="Times New Roman" w:hAnsi="Times New Roman"/>
              </w:rPr>
              <w:t xml:space="preserve">определены требования к оборудованию для проверки технического состояния узлов и систем, обеспечивающих безопасность движения подвижного состава автомобильного транспорта в </w:t>
            </w:r>
            <w:r w:rsidRPr="0037668C">
              <w:rPr>
                <w:rFonts w:ascii="Times New Roman" w:hAnsi="Times New Roman"/>
              </w:rPr>
              <w:lastRenderedPageBreak/>
              <w:t>соответствии с инструкцией по охране труда и техники безопасности</w:t>
            </w:r>
          </w:p>
          <w:p w:rsidR="0037668C" w:rsidRDefault="003766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668C">
              <w:rPr>
                <w:rFonts w:ascii="Times New Roman" w:hAnsi="Times New Roman"/>
              </w:rPr>
              <w:t>разрабатывает  технологическую карту и подбирает технологическую оснастку в соответствии с инструкцией по охране труда и техники безопасности</w:t>
            </w:r>
          </w:p>
        </w:tc>
      </w:tr>
      <w:tr w:rsidR="008A4B60" w:rsidTr="008A4B60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Нормоконтроль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  <w:b/>
              </w:rPr>
              <w:t xml:space="preserve">- </w:t>
            </w:r>
            <w:r w:rsidRPr="00B530CD">
              <w:rPr>
                <w:rFonts w:ascii="Times New Roman" w:hAnsi="Times New Roman"/>
              </w:rPr>
              <w:t>информация  в работе структурирована и оформлена в соответствии с требованиями ГОСТ 2.105-95.Общие требования к текстовым документам.</w:t>
            </w:r>
          </w:p>
        </w:tc>
      </w:tr>
      <w:tr w:rsidR="008A4B60" w:rsidTr="008A4B60">
        <w:trPr>
          <w:trHeight w:val="272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Графическая часть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B53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графическая часть информативна, грамотно использованы  знаки кодирования информации</w:t>
            </w:r>
          </w:p>
          <w:p w:rsidR="00B530CD" w:rsidRPr="00B530CD" w:rsidRDefault="00B530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30CD">
              <w:rPr>
                <w:rFonts w:ascii="Times New Roman" w:hAnsi="Times New Roman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места прохождения преддипломной практики_____________________________________________________________________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 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</w:t>
      </w:r>
      <w:r w:rsidR="00B97BB8">
        <w:rPr>
          <w:rFonts w:ascii="Times New Roman" w:hAnsi="Times New Roman"/>
          <w:sz w:val="24"/>
          <w:szCs w:val="24"/>
        </w:rPr>
        <w:t>ания ВКР «___» _____________ 20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</w:t>
      </w:r>
      <w:r w:rsidR="00B97BB8">
        <w:rPr>
          <w:rFonts w:ascii="Times New Roman" w:hAnsi="Times New Roman"/>
          <w:sz w:val="24"/>
          <w:szCs w:val="24"/>
        </w:rPr>
        <w:t xml:space="preserve"> задания «___» _____________ 20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 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________________________/_____________________</w:t>
      </w: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Индивидуальный график выполнения выпускной квалификационной  работы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(дипломный проект)</w:t>
      </w:r>
    </w:p>
    <w:p w:rsidR="008A4B60" w:rsidRPr="00A044A7" w:rsidRDefault="008A4B60" w:rsidP="008A4B60">
      <w:pPr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ОП 23.02.03</w:t>
      </w:r>
      <w:r w:rsidR="00303A26">
        <w:rPr>
          <w:rFonts w:ascii="Times New Roman" w:hAnsi="Times New Roman"/>
          <w:b/>
          <w:sz w:val="28"/>
          <w:szCs w:val="28"/>
        </w:rPr>
        <w:t>.</w:t>
      </w:r>
      <w:r w:rsidRPr="00A044A7">
        <w:rPr>
          <w:rFonts w:ascii="Times New Roman" w:hAnsi="Times New Roman"/>
          <w:b/>
          <w:sz w:val="28"/>
          <w:szCs w:val="28"/>
        </w:rPr>
        <w:t xml:space="preserve">“Техническое обслуживание и ремонт автомобильного транспорта”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4A7">
        <w:rPr>
          <w:rFonts w:ascii="Times New Roman" w:hAnsi="Times New Roman"/>
          <w:b/>
          <w:sz w:val="28"/>
          <w:szCs w:val="28"/>
        </w:rPr>
        <w:t xml:space="preserve">         Ф.И.О. обучающегося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B60" w:rsidRDefault="008A4B60" w:rsidP="008A4B60">
      <w:pPr>
        <w:jc w:val="both"/>
        <w:rPr>
          <w:rFonts w:ascii="Times New Roman" w:eastAsia="Times New Roman" w:hAnsi="Times New Roman"/>
          <w:b/>
          <w:color w:val="000000"/>
          <w:spacing w:val="10"/>
          <w:sz w:val="25"/>
          <w:szCs w:val="25"/>
          <w:u w:val="single"/>
        </w:rPr>
      </w:pPr>
      <w:r w:rsidRPr="00A044A7">
        <w:rPr>
          <w:rFonts w:ascii="Times New Roman" w:hAnsi="Times New Roman"/>
          <w:b/>
          <w:sz w:val="28"/>
          <w:szCs w:val="28"/>
        </w:rPr>
        <w:t>Тема выпускной квалификационной работы</w:t>
      </w: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</w:t>
      </w:r>
    </w:p>
    <w:p w:rsidR="008A4B60" w:rsidRDefault="008A4B60" w:rsidP="008A4B60">
      <w:pPr>
        <w:jc w:val="both"/>
        <w:rPr>
          <w:rFonts w:ascii="Times New Roman" w:eastAsia="Times New Roman" w:hAnsi="Times New Roman"/>
          <w:color w:val="000000"/>
          <w:spacing w:val="10"/>
          <w:sz w:val="25"/>
          <w:szCs w:val="25"/>
        </w:rPr>
      </w:pP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__________________________________________________________________</w:t>
      </w:r>
      <w:r w:rsidR="00A044A7"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</w:t>
      </w:r>
    </w:p>
    <w:p w:rsidR="008A4B60" w:rsidRDefault="008A4B60" w:rsidP="008A4B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044A7">
        <w:rPr>
          <w:rFonts w:ascii="Times New Roman" w:hAnsi="Times New Roman"/>
          <w:sz w:val="24"/>
          <w:szCs w:val="24"/>
        </w:rPr>
        <w:t>____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808"/>
        <w:gridCol w:w="1133"/>
        <w:gridCol w:w="1274"/>
        <w:gridCol w:w="1275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проверки,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проверяю-щго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выпол-нении</w:t>
            </w:r>
            <w:proofErr w:type="spellEnd"/>
            <w:proofErr w:type="gramEnd"/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60">
              <w:rPr>
                <w:rFonts w:ascii="Times New Roman" w:hAnsi="Times New Roman"/>
                <w:sz w:val="20"/>
                <w:szCs w:val="20"/>
              </w:rPr>
              <w:t>19.04.24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 w:rsidRPr="00282860">
              <w:rPr>
                <w:sz w:val="20"/>
                <w:szCs w:val="20"/>
              </w:rPr>
              <w:t>20.04.24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 проектирования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экономическое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обоснование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технологическая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для проверки расчетов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нормативных пробегов до ТО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нормативных пробегов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к расчету пробеги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коэффициента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готовности 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годового пробега парка автомобилей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обслуживаний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суточной программы по ТО№1, ТО№2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годового объема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годового объема работ по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Д-1,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постовых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рабочих по постам, специальностям,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Квалификации и рабочим местам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и выбор технологического оборудования и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оснастки для зоны (участка, поста)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производственных площадей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конструкторская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приспособлению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принятой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устройство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 w:rsidP="00396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 и оснастка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ремонтных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затрат на материалы и запасные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сметы общехозяйственных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вспомогательные 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Затраты на топливо и электроэнергию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Затраты на охрану труда и технику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противопожарные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282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себестоимости ремонта в зоне ТО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экономических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зон ТО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труда, противопожарная защита и охрана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766C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6C0">
              <w:rPr>
                <w:rFonts w:ascii="Times New Roman" w:hAnsi="Times New Roman"/>
                <w:b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766C0" w:rsidRDefault="00676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6C0">
              <w:rPr>
                <w:rFonts w:ascii="Times New Roman" w:hAnsi="Times New Roman"/>
                <w:b/>
                <w:sz w:val="20"/>
                <w:szCs w:val="20"/>
              </w:rPr>
              <w:t>10.06.24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Графическая часть (проверка чистовой готовности всех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CA144C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выполнения дипломного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отзыва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рецензии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282860" w:rsidRDefault="00676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ВКР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76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21.06.24</w:t>
            </w:r>
          </w:p>
          <w:p w:rsidR="006766C0" w:rsidRPr="00282860" w:rsidRDefault="00676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_______________________/_____________________</w:t>
      </w: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2F69" w:rsidRDefault="00EB2F69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4C" w:rsidRDefault="00C27595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образования и молодёжной политики Свердловской области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Свердловской области 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«Уральский </w:t>
      </w:r>
      <w:proofErr w:type="gramStart"/>
      <w:r>
        <w:rPr>
          <w:rFonts w:ascii="Times New Roman" w:hAnsi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колледж имени Демидовых»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Оценочный лист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выпускной квалификационной работы в форме дипломного проекта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специальность   «Техническое обслуживание и ремонт автомобильного транспорта»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Ф.И.О. студента ________________________________________________________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работы__</w:t>
      </w:r>
      <w:r w:rsidRPr="00153E12"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/>
      </w:tblPr>
      <w:tblGrid>
        <w:gridCol w:w="2093"/>
        <w:gridCol w:w="1843"/>
        <w:gridCol w:w="4394"/>
        <w:gridCol w:w="850"/>
        <w:gridCol w:w="993"/>
      </w:tblGrid>
      <w:tr w:rsidR="00C27595" w:rsidTr="00C27595">
        <w:trPr>
          <w:trHeight w:val="945"/>
        </w:trPr>
        <w:tc>
          <w:tcPr>
            <w:tcW w:w="209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0-критерий не проявляется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1-критерий проявляется частично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2-критерий проявляется в полной мере</w:t>
            </w:r>
          </w:p>
        </w:tc>
        <w:tc>
          <w:tcPr>
            <w:tcW w:w="850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 студента</w:t>
            </w: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 w:val="restart"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.1.Организовывать  и проводить работы  по техническому обслуживанию  и ремонту автотранспорта</w:t>
            </w: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 2.1.Планировать  и организовывать  работы  по техническому обслуживанию  и ремонту автотранспорта</w:t>
            </w:r>
          </w:p>
        </w:tc>
        <w:tc>
          <w:tcPr>
            <w:tcW w:w="1843" w:type="dxa"/>
            <w:vMerge w:val="restart"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расчётов</w:t>
            </w: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рассчитана стоимость капитальных вложений</w:t>
            </w:r>
            <w:r w:rsidR="009230AB">
              <w:rPr>
                <w:rFonts w:ascii="Times New Roman" w:hAnsi="Times New Roman"/>
                <w:sz w:val="24"/>
                <w:szCs w:val="24"/>
              </w:rPr>
              <w:t xml:space="preserve"> для проектирования зоны ТО, </w:t>
            </w:r>
            <w:proofErr w:type="gramStart"/>
            <w:r w:rsidR="009230A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9230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Д-1, Д-2  с учётом цен основных фондов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рассчитаны затраты по всем статьям себестоимости (ОФЗП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общехоз.расходы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C2759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выполнены расчёты технико-экономических показателей, на основании которых прогноз  срока окупаемости составляет до 3-4 лет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1745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9230AB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02F5" w:rsidRPr="00C27595">
              <w:rPr>
                <w:rFonts w:ascii="Times New Roman" w:hAnsi="Times New Roman"/>
                <w:sz w:val="24"/>
                <w:szCs w:val="24"/>
              </w:rPr>
              <w:t>боснован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02F5" w:rsidRPr="00C2759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1A02F5" w:rsidRPr="00C27595">
              <w:rPr>
                <w:rFonts w:ascii="Times New Roman" w:hAnsi="Times New Roman"/>
                <w:sz w:val="24"/>
                <w:szCs w:val="24"/>
              </w:rPr>
              <w:t xml:space="preserve">  выполненных расчётов</w:t>
            </w: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обоснована  экономическая эффективность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внедрению  зоны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Д-1, Д-2 на основании экономии затрат  на техническое обслуживание  транспортных средств для предприятий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организации  ТО и ремонта  «Положению о техническом обслуживании  и ремонте  подвижного состава автомобильного транспорта»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планировка зоны ТО, 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, Д-1, Д-2, ремонтного участка выполнена с учётом выбранного оборудования и  оснастки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663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работы  организации ТО и ремонта автомобилей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рациональный режим  работы при организации  ТО и ремонта автомобилей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метода  организации работ на проектируемом объекте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предложен оптимальный метод  организации ТО и ремонта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28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указана последовательность и содержание работ, выполняемых  на постах, рабочих  местах, с учётом количества исполнителей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осуществлено сравнение с организацией работы участка (зоны) до проектирования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разработки технологического решения проекта  «Общесоюзным нормам технологического проектирования предприятий  автомобильного транспорта» (ОНТП-01-09)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  проекте предусмотрено  совершенствование  предмета проектирования  (автомобильная техника,  парка АТО  и др.)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.2.Осуществлять технический контроль при хранении, эксплуатации, техническом обслуживании и ремонте 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соответствие мероприятий по техническому контролю требованиям «Положения о техническом обслуживании  и ремонте  подвижного состава автомобильного транспорта» 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подобрана технологическая оснастка в соответствии с видом выполняемых работ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55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 технологической карте  указаны мероприятия по проведению определённого вида технического контроля транспортного средства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89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1A02F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технологическая карта и подобрана  технологическая оснастка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 по охране труда и техники безопасности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.3.Разрабатывать  технологические процессы ремонта узлов и деталей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ОК5.Использовать информационно-коммуникационны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е  технологии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технологической карты требованиям технологического процесса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последовательно  указаны операции по  техническому обслуживанию и ремонту  узлов и агрегатов, диагностике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содержание  технологической </w:t>
            </w:r>
            <w:r w:rsidR="001A02F5">
              <w:rPr>
                <w:rFonts w:ascii="Times New Roman" w:hAnsi="Times New Roman"/>
                <w:sz w:val="24"/>
                <w:szCs w:val="24"/>
              </w:rPr>
              <w:t xml:space="preserve">карты соответствует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условиям зоны,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взаимосвязь  конструкторской  части с  технологическим процессом  проектируемого объекта (осуществлён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анализ принятой конструкции, доказана  техническая  и экономическая целесообразность)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разработанная технологическая документация способствует  интенсификации  производства и росту производительности труда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применения ИКТ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 Понимать сущность и  социальную значимость  своей будущей профессии, проявлять к ней  устойчивый интерес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темы дипломного проекта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определена  актуальность выбранной темы с учётом специфики  автотранспортного предприятия или СТОА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2. Организовывать  собственную деятельность, выбирать типовые  методы и способы выполнения  профессиональных задач, оценивать их эффективность и качество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способов деятельности поставленной цели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задачи работы обоснованы с учётом  базовых теоретических положений и передового опыта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выбор оборудования  соответствует особенностям технологического процесса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организационная часть проекта содержит  все необходимые этапы для достижения цели работы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1150"/>
        </w:trPr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использования и представления  информации</w:t>
            </w:r>
          </w:p>
        </w:tc>
        <w:tc>
          <w:tcPr>
            <w:tcW w:w="4394" w:type="dxa"/>
          </w:tcPr>
          <w:p w:rsidR="00C27595" w:rsidRPr="00C27595" w:rsidRDefault="009230AB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тексте ВКР 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>имеются ссылки на источники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в т.ч. на нормативную документацию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графическая часть информативна, грамотно использованы  знаки кодирования информации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информация в докладе представлена  логично и последовательно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ОК 6.Работать в коллективе и команде, эффективно общаться с коллегами, руководством, потребителями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8 Самостоятельно определять  задачи  профессионального и личностного развития, заниматься самообразованием, осознанно планировать  повышение квалификации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диалога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соблюдает правила  культуры общения  при взаимодействии  с  членами ГЭК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применяет современную научную  и профессиональную терминологию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38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даёт полный, развёрнутый ответ на вопрос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26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 обосновании  своей позиции ссылается на актуальную  нормативно-правовую документацию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9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ыть готовым к смене технологий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проектирования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предложения, описанные в проекте,  способствуют интенсификации производства  и росту производительности труда на рабочих местах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использованы современные методы  технико-экономического анализа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(положительная без замечаний – 2 балла,  положительная с замечаниями- 1 балл,  отрицательная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Отзыв руководителя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(положительный  без замечаний – 2 балла,  положительный с замечаниями- 1 балл,  отрицательный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850" w:type="dxa"/>
          </w:tcPr>
          <w:p w:rsidR="00C2759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1843" w:type="dxa"/>
            <w:gridSpan w:val="2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Pr="006605D8" w:rsidRDefault="00C27595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«отлично» - 100-96%, «хорошо» - 95-80%, «удовлетворительно» - 79-70%, «неудовлетворительно» - менее 70%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76-72  балла</w:t>
      </w:r>
      <w:r w:rsidR="00C27595" w:rsidRPr="006605D8">
        <w:rPr>
          <w:rFonts w:ascii="Times New Roman" w:hAnsi="Times New Roman"/>
          <w:sz w:val="24"/>
          <w:szCs w:val="24"/>
        </w:rPr>
        <w:t xml:space="preserve"> – «отлично»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71-61</w:t>
      </w:r>
      <w:r w:rsidR="00C27595" w:rsidRPr="006605D8">
        <w:rPr>
          <w:rFonts w:ascii="Times New Roman" w:hAnsi="Times New Roman"/>
          <w:sz w:val="24"/>
          <w:szCs w:val="24"/>
        </w:rPr>
        <w:t xml:space="preserve"> б</w:t>
      </w:r>
      <w:r w:rsidRPr="006605D8">
        <w:rPr>
          <w:rFonts w:ascii="Times New Roman" w:hAnsi="Times New Roman"/>
          <w:sz w:val="24"/>
          <w:szCs w:val="24"/>
        </w:rPr>
        <w:t>ал</w:t>
      </w:r>
      <w:proofErr w:type="gramStart"/>
      <w:r w:rsidRPr="006605D8">
        <w:rPr>
          <w:rFonts w:ascii="Times New Roman" w:hAnsi="Times New Roman"/>
          <w:sz w:val="24"/>
          <w:szCs w:val="24"/>
        </w:rPr>
        <w:t>л</w:t>
      </w:r>
      <w:r w:rsidR="00C27595" w:rsidRPr="006605D8">
        <w:rPr>
          <w:rFonts w:ascii="Times New Roman" w:hAnsi="Times New Roman"/>
          <w:sz w:val="24"/>
          <w:szCs w:val="24"/>
        </w:rPr>
        <w:t>-</w:t>
      </w:r>
      <w:proofErr w:type="gramEnd"/>
      <w:r w:rsidR="00C27595" w:rsidRPr="006605D8">
        <w:rPr>
          <w:rFonts w:ascii="Times New Roman" w:hAnsi="Times New Roman"/>
          <w:sz w:val="24"/>
          <w:szCs w:val="24"/>
        </w:rPr>
        <w:t xml:space="preserve"> «хорошо»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60-53 балл</w:t>
      </w:r>
      <w:proofErr w:type="gramStart"/>
      <w:r w:rsidRPr="006605D8">
        <w:rPr>
          <w:rFonts w:ascii="Times New Roman" w:hAnsi="Times New Roman"/>
          <w:sz w:val="24"/>
          <w:szCs w:val="24"/>
        </w:rPr>
        <w:t>а</w:t>
      </w:r>
      <w:r w:rsidR="00C27595" w:rsidRPr="006605D8">
        <w:rPr>
          <w:rFonts w:ascii="Times New Roman" w:hAnsi="Times New Roman"/>
          <w:sz w:val="24"/>
          <w:szCs w:val="24"/>
        </w:rPr>
        <w:t>-</w:t>
      </w:r>
      <w:proofErr w:type="gramEnd"/>
      <w:r w:rsidR="00C27595" w:rsidRPr="006605D8">
        <w:rPr>
          <w:rFonts w:ascii="Times New Roman" w:hAnsi="Times New Roman"/>
          <w:sz w:val="24"/>
          <w:szCs w:val="24"/>
        </w:rPr>
        <w:t xml:space="preserve"> «удовлетворительно»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менее 53</w:t>
      </w:r>
      <w:r w:rsidR="00C27595" w:rsidRPr="006605D8">
        <w:rPr>
          <w:rFonts w:ascii="Times New Roman" w:hAnsi="Times New Roman"/>
          <w:sz w:val="24"/>
          <w:szCs w:val="24"/>
        </w:rPr>
        <w:t xml:space="preserve"> баллов – «неудовлетворительно»</w:t>
      </w:r>
    </w:p>
    <w:p w:rsidR="00C27595" w:rsidRPr="002264D3" w:rsidRDefault="00C27595" w:rsidP="00C27595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 _________________________(_________________________________)</w:t>
      </w:r>
      <w:proofErr w:type="gramEnd"/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</w:t>
      </w:r>
      <w:r w:rsidR="005F734C">
        <w:rPr>
          <w:rFonts w:ascii="Times New Roman" w:hAnsi="Times New Roman"/>
          <w:b/>
          <w:sz w:val="18"/>
          <w:szCs w:val="18"/>
        </w:rPr>
        <w:t xml:space="preserve">ата «_________» </w:t>
      </w:r>
      <w:r w:rsidR="00D11C79">
        <w:rPr>
          <w:rFonts w:ascii="Times New Roman" w:hAnsi="Times New Roman"/>
          <w:b/>
          <w:sz w:val="18"/>
          <w:szCs w:val="18"/>
        </w:rPr>
        <w:t>____________2024</w:t>
      </w:r>
      <w:r>
        <w:rPr>
          <w:rFonts w:ascii="Times New Roman" w:hAnsi="Times New Roman"/>
          <w:b/>
          <w:sz w:val="18"/>
          <w:szCs w:val="18"/>
        </w:rPr>
        <w:t xml:space="preserve"> год</w:t>
      </w:r>
    </w:p>
    <w:p w:rsidR="00C27595" w:rsidRDefault="00C27595" w:rsidP="00C275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4DE6" w:rsidRDefault="00514DE6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53E12" w:rsidRDefault="00153E12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A044A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A4B60">
        <w:rPr>
          <w:rFonts w:ascii="Times New Roman" w:hAnsi="Times New Roman"/>
          <w:sz w:val="24"/>
          <w:szCs w:val="24"/>
        </w:rPr>
        <w:t>риложение №7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выпускной квалификационной работы (дипломного проекта) 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8A4B60" w:rsidRDefault="008A4B60" w:rsidP="005F7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23.02.03</w:t>
      </w:r>
      <w:r w:rsidR="005F7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</w:t>
      </w:r>
    </w:p>
    <w:p w:rsidR="008A4B60" w:rsidRDefault="00D11C79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_____________2024</w:t>
      </w:r>
      <w:r w:rsidR="008A4B60">
        <w:rPr>
          <w:rFonts w:ascii="Times New Roman" w:hAnsi="Times New Roman"/>
          <w:sz w:val="28"/>
          <w:szCs w:val="28"/>
        </w:rPr>
        <w:t xml:space="preserve"> г.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8A4B60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редседателя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060F3F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060F3F" w:rsidRPr="00060F3F" w:rsidTr="004366F7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F3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F3F" w:rsidRPr="00060F3F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 w:rsidP="00BE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3F" w:rsidRPr="00060F3F" w:rsidRDefault="00060F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D11C79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79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79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79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79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79" w:rsidRPr="004366F7" w:rsidRDefault="00D11C79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8A4B60" w:rsidRDefault="008A4B60" w:rsidP="008A4B60">
      <w:pPr>
        <w:spacing w:after="0" w:line="240" w:lineRule="auto"/>
        <w:ind w:left="-57" w:right="-57"/>
        <w:rPr>
          <w:rFonts w:ascii="Times New Roman" w:hAnsi="Times New Roman"/>
          <w:b/>
        </w:rPr>
      </w:pP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записка к проекту содержит </w:t>
      </w:r>
      <w:proofErr w:type="spellStart"/>
      <w:r>
        <w:rPr>
          <w:rFonts w:ascii="Times New Roman" w:hAnsi="Times New Roman"/>
        </w:rPr>
        <w:t>_____страниц</w:t>
      </w:r>
      <w:proofErr w:type="spellEnd"/>
      <w:r>
        <w:rPr>
          <w:rFonts w:ascii="Times New Roman" w:hAnsi="Times New Roman"/>
        </w:rPr>
        <w:t xml:space="preserve">, графическую часть </w:t>
      </w:r>
      <w:proofErr w:type="spellStart"/>
      <w:r>
        <w:rPr>
          <w:rFonts w:ascii="Times New Roman" w:hAnsi="Times New Roman"/>
        </w:rPr>
        <w:t>______листов</w:t>
      </w:r>
      <w:proofErr w:type="spellEnd"/>
      <w:r>
        <w:rPr>
          <w:rFonts w:ascii="Times New Roman" w:hAnsi="Times New Roman"/>
        </w:rPr>
        <w:t>.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2.Степень самостоятельности студента в выполнении задания__________________________________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3.Уровень проявленных знаний и умений____________________________________________________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4.Анализ выполненной работы: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4.1 Наличие новых технологических и конструкторских решений_______________________________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4.2Техническая грамотность разработки_____________________________________________________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4.3Практическая пригодность для  внедрения в производство___________________________________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5.Качество оформления графической части, пояснительной записки, текста дипломного проекта и его приложений_____________________________________________________________________________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2171C0" w:rsidRDefault="002171C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6.Замечания по проекту____________________________________________________________________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7.Общий вывод руководителя_______________________________________________________________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8.Сведения о руководителе: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line="23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>.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2.Характеристика выполнения основных разделов проекта: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2.1.Расчётно-пояснительная записка_________________________________________________________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2.2.Графической части проекта 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3.Оценка реального значения проекта________________________________________________________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4.Оценка качества выполнения: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4.1Расчетно-пояснительной записки 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4.2Графической части проекта______________________________________________________________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5.Замечание по проекту____________________________________________________________________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6.Общий вывод рецензента_________________________________________________________________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7.Сведения о рецензенте: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7.1Место работы и должность_______________________________________________________________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5130C9" w:rsidRDefault="005130C9"/>
    <w:sectPr w:rsidR="005130C9" w:rsidSect="005539F7">
      <w:pgSz w:w="11906" w:h="16838" w:code="9"/>
      <w:pgMar w:top="1135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0C" w:rsidRDefault="0022150C" w:rsidP="00514DE6">
      <w:pPr>
        <w:spacing w:after="0" w:line="240" w:lineRule="auto"/>
      </w:pPr>
      <w:r>
        <w:separator/>
      </w:r>
    </w:p>
  </w:endnote>
  <w:endnote w:type="continuationSeparator" w:id="0">
    <w:p w:rsidR="0022150C" w:rsidRDefault="0022150C" w:rsidP="005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393485"/>
      <w:docPartObj>
        <w:docPartGallery w:val="Page Numbers (Bottom of Page)"/>
        <w:docPartUnique/>
      </w:docPartObj>
    </w:sdtPr>
    <w:sdtContent>
      <w:p w:rsidR="00282860" w:rsidRDefault="00D63260">
        <w:pPr>
          <w:pStyle w:val="a6"/>
          <w:jc w:val="right"/>
        </w:pPr>
        <w:fldSimple w:instr="PAGE   \* MERGEFORMAT">
          <w:r w:rsidR="0014334F">
            <w:rPr>
              <w:noProof/>
            </w:rPr>
            <w:t>40</w:t>
          </w:r>
        </w:fldSimple>
      </w:p>
    </w:sdtContent>
  </w:sdt>
  <w:p w:rsidR="00282860" w:rsidRDefault="002828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0C" w:rsidRDefault="0022150C" w:rsidP="00514DE6">
      <w:pPr>
        <w:spacing w:after="0" w:line="240" w:lineRule="auto"/>
      </w:pPr>
      <w:r>
        <w:separator/>
      </w:r>
    </w:p>
  </w:footnote>
  <w:footnote w:type="continuationSeparator" w:id="0">
    <w:p w:rsidR="0022150C" w:rsidRDefault="0022150C" w:rsidP="0051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3A2"/>
    <w:multiLevelType w:val="hybridMultilevel"/>
    <w:tmpl w:val="F1C0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A80341"/>
    <w:multiLevelType w:val="hybridMultilevel"/>
    <w:tmpl w:val="E1761B2A"/>
    <w:lvl w:ilvl="0" w:tplc="67FC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873"/>
    <w:multiLevelType w:val="hybridMultilevel"/>
    <w:tmpl w:val="A7D6639C"/>
    <w:lvl w:ilvl="0" w:tplc="5F02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F5B5C"/>
    <w:multiLevelType w:val="hybridMultilevel"/>
    <w:tmpl w:val="78B2D998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b/>
      </w:rPr>
    </w:lvl>
  </w:abstractNum>
  <w:abstractNum w:abstractNumId="12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5"/>
  </w:num>
  <w:num w:numId="7">
    <w:abstractNumId w:val="12"/>
  </w:num>
  <w:num w:numId="8">
    <w:abstractNumId w:val="12"/>
  </w:num>
  <w:num w:numId="9">
    <w:abstractNumId w:val="10"/>
  </w:num>
  <w:num w:numId="10">
    <w:abstractNumId w:val="10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3"/>
  </w:num>
  <w:num w:numId="20">
    <w:abstractNumId w:val="3"/>
  </w:num>
  <w:num w:numId="21">
    <w:abstractNumId w:val="6"/>
  </w:num>
  <w:num w:numId="22">
    <w:abstractNumId w:val="6"/>
  </w:num>
  <w:num w:numId="23">
    <w:abstractNumId w:val="8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60"/>
    <w:rsid w:val="00004617"/>
    <w:rsid w:val="000072F3"/>
    <w:rsid w:val="00010B83"/>
    <w:rsid w:val="00013B70"/>
    <w:rsid w:val="000169D1"/>
    <w:rsid w:val="00025085"/>
    <w:rsid w:val="00026E16"/>
    <w:rsid w:val="00030F5C"/>
    <w:rsid w:val="00041162"/>
    <w:rsid w:val="00057910"/>
    <w:rsid w:val="00060F3F"/>
    <w:rsid w:val="000669A3"/>
    <w:rsid w:val="000966CD"/>
    <w:rsid w:val="000A3EB3"/>
    <w:rsid w:val="000A7795"/>
    <w:rsid w:val="000B7E31"/>
    <w:rsid w:val="000D6EF5"/>
    <w:rsid w:val="000E60E6"/>
    <w:rsid w:val="000E621B"/>
    <w:rsid w:val="000F42E5"/>
    <w:rsid w:val="000F52D8"/>
    <w:rsid w:val="0010261A"/>
    <w:rsid w:val="00104F2D"/>
    <w:rsid w:val="00106A48"/>
    <w:rsid w:val="0011100A"/>
    <w:rsid w:val="001132E1"/>
    <w:rsid w:val="00120431"/>
    <w:rsid w:val="0014334F"/>
    <w:rsid w:val="00144F1A"/>
    <w:rsid w:val="00153E12"/>
    <w:rsid w:val="00172780"/>
    <w:rsid w:val="00175CAD"/>
    <w:rsid w:val="00177F8E"/>
    <w:rsid w:val="00186DD9"/>
    <w:rsid w:val="00190D23"/>
    <w:rsid w:val="001923AC"/>
    <w:rsid w:val="001A02F5"/>
    <w:rsid w:val="001C2A79"/>
    <w:rsid w:val="001D6452"/>
    <w:rsid w:val="001E0A4E"/>
    <w:rsid w:val="001E4BDA"/>
    <w:rsid w:val="001F5BCC"/>
    <w:rsid w:val="001F6AB5"/>
    <w:rsid w:val="00200ADC"/>
    <w:rsid w:val="002108B2"/>
    <w:rsid w:val="002171C0"/>
    <w:rsid w:val="0022150C"/>
    <w:rsid w:val="002504DF"/>
    <w:rsid w:val="0026439E"/>
    <w:rsid w:val="00276B95"/>
    <w:rsid w:val="00282860"/>
    <w:rsid w:val="00283060"/>
    <w:rsid w:val="002A0E2A"/>
    <w:rsid w:val="002A60C1"/>
    <w:rsid w:val="002B2523"/>
    <w:rsid w:val="002B5EF7"/>
    <w:rsid w:val="002D372E"/>
    <w:rsid w:val="002D5366"/>
    <w:rsid w:val="002F08A3"/>
    <w:rsid w:val="00301EE8"/>
    <w:rsid w:val="00303A26"/>
    <w:rsid w:val="003245D5"/>
    <w:rsid w:val="003322AA"/>
    <w:rsid w:val="00333C96"/>
    <w:rsid w:val="0033415B"/>
    <w:rsid w:val="00341C18"/>
    <w:rsid w:val="00343709"/>
    <w:rsid w:val="0036466E"/>
    <w:rsid w:val="00365B7D"/>
    <w:rsid w:val="00367DE0"/>
    <w:rsid w:val="00373787"/>
    <w:rsid w:val="0037668C"/>
    <w:rsid w:val="00382B41"/>
    <w:rsid w:val="00385D7E"/>
    <w:rsid w:val="00391E9D"/>
    <w:rsid w:val="00396872"/>
    <w:rsid w:val="003A0542"/>
    <w:rsid w:val="003A1B3E"/>
    <w:rsid w:val="003A5D5E"/>
    <w:rsid w:val="003B1AE3"/>
    <w:rsid w:val="003B4A3D"/>
    <w:rsid w:val="003B68EB"/>
    <w:rsid w:val="003C3452"/>
    <w:rsid w:val="003C7381"/>
    <w:rsid w:val="003D4328"/>
    <w:rsid w:val="003E6634"/>
    <w:rsid w:val="00405263"/>
    <w:rsid w:val="00410005"/>
    <w:rsid w:val="00413AF1"/>
    <w:rsid w:val="004366F7"/>
    <w:rsid w:val="00443D2C"/>
    <w:rsid w:val="00457612"/>
    <w:rsid w:val="00466218"/>
    <w:rsid w:val="00494455"/>
    <w:rsid w:val="004A1D2E"/>
    <w:rsid w:val="004A3B6D"/>
    <w:rsid w:val="004B203B"/>
    <w:rsid w:val="004B6865"/>
    <w:rsid w:val="004C018F"/>
    <w:rsid w:val="004E3075"/>
    <w:rsid w:val="004E64C5"/>
    <w:rsid w:val="004F7EFE"/>
    <w:rsid w:val="0050605D"/>
    <w:rsid w:val="005130C9"/>
    <w:rsid w:val="00514DE6"/>
    <w:rsid w:val="005223ED"/>
    <w:rsid w:val="005257E1"/>
    <w:rsid w:val="0052788A"/>
    <w:rsid w:val="00527C20"/>
    <w:rsid w:val="00533A2A"/>
    <w:rsid w:val="00537A67"/>
    <w:rsid w:val="00550C33"/>
    <w:rsid w:val="005539F7"/>
    <w:rsid w:val="005552DA"/>
    <w:rsid w:val="0055610D"/>
    <w:rsid w:val="005627AD"/>
    <w:rsid w:val="00566D0C"/>
    <w:rsid w:val="005B0CC9"/>
    <w:rsid w:val="005B511D"/>
    <w:rsid w:val="005B69A4"/>
    <w:rsid w:val="005C0449"/>
    <w:rsid w:val="005C2B85"/>
    <w:rsid w:val="005D173F"/>
    <w:rsid w:val="005E5BDA"/>
    <w:rsid w:val="005E73FF"/>
    <w:rsid w:val="005F70CD"/>
    <w:rsid w:val="005F734C"/>
    <w:rsid w:val="00600CFA"/>
    <w:rsid w:val="00602577"/>
    <w:rsid w:val="00604823"/>
    <w:rsid w:val="006063DD"/>
    <w:rsid w:val="006173D0"/>
    <w:rsid w:val="00620749"/>
    <w:rsid w:val="00625DB1"/>
    <w:rsid w:val="0063731E"/>
    <w:rsid w:val="0065379E"/>
    <w:rsid w:val="0065760E"/>
    <w:rsid w:val="006605D8"/>
    <w:rsid w:val="0066500F"/>
    <w:rsid w:val="0067014C"/>
    <w:rsid w:val="00671510"/>
    <w:rsid w:val="006766C0"/>
    <w:rsid w:val="00692A11"/>
    <w:rsid w:val="006B277B"/>
    <w:rsid w:val="006C4F8E"/>
    <w:rsid w:val="006D7393"/>
    <w:rsid w:val="006E5C2B"/>
    <w:rsid w:val="00703671"/>
    <w:rsid w:val="00704C76"/>
    <w:rsid w:val="00712DA4"/>
    <w:rsid w:val="00716A25"/>
    <w:rsid w:val="00742342"/>
    <w:rsid w:val="0074406B"/>
    <w:rsid w:val="00746BFB"/>
    <w:rsid w:val="00757955"/>
    <w:rsid w:val="007630F8"/>
    <w:rsid w:val="0076743E"/>
    <w:rsid w:val="00774E89"/>
    <w:rsid w:val="00785AF6"/>
    <w:rsid w:val="0078650D"/>
    <w:rsid w:val="00793CA2"/>
    <w:rsid w:val="007952FF"/>
    <w:rsid w:val="007A7497"/>
    <w:rsid w:val="007A7CEB"/>
    <w:rsid w:val="007B131D"/>
    <w:rsid w:val="007B2540"/>
    <w:rsid w:val="007E6190"/>
    <w:rsid w:val="007E71B9"/>
    <w:rsid w:val="007E77B5"/>
    <w:rsid w:val="007F351F"/>
    <w:rsid w:val="007F5750"/>
    <w:rsid w:val="008005A8"/>
    <w:rsid w:val="00802E6D"/>
    <w:rsid w:val="008137F5"/>
    <w:rsid w:val="00817B7D"/>
    <w:rsid w:val="00832179"/>
    <w:rsid w:val="0084339D"/>
    <w:rsid w:val="008449FE"/>
    <w:rsid w:val="00856758"/>
    <w:rsid w:val="00857BCB"/>
    <w:rsid w:val="00862779"/>
    <w:rsid w:val="00875863"/>
    <w:rsid w:val="00897AFE"/>
    <w:rsid w:val="008A4B60"/>
    <w:rsid w:val="008A5CDF"/>
    <w:rsid w:val="008D1B6F"/>
    <w:rsid w:val="008E3A1A"/>
    <w:rsid w:val="00915D51"/>
    <w:rsid w:val="009230AB"/>
    <w:rsid w:val="009514A3"/>
    <w:rsid w:val="009649E5"/>
    <w:rsid w:val="009762C9"/>
    <w:rsid w:val="00991472"/>
    <w:rsid w:val="009A19E5"/>
    <w:rsid w:val="009A2980"/>
    <w:rsid w:val="009A4203"/>
    <w:rsid w:val="009C312A"/>
    <w:rsid w:val="009C3945"/>
    <w:rsid w:val="009C5F6F"/>
    <w:rsid w:val="009D279D"/>
    <w:rsid w:val="009D4820"/>
    <w:rsid w:val="009D7DBA"/>
    <w:rsid w:val="00A037A6"/>
    <w:rsid w:val="00A044A7"/>
    <w:rsid w:val="00A05B1A"/>
    <w:rsid w:val="00A1559B"/>
    <w:rsid w:val="00A251FA"/>
    <w:rsid w:val="00A25DF8"/>
    <w:rsid w:val="00A41150"/>
    <w:rsid w:val="00A50E67"/>
    <w:rsid w:val="00A52EAE"/>
    <w:rsid w:val="00A7737E"/>
    <w:rsid w:val="00AB21B9"/>
    <w:rsid w:val="00AD2384"/>
    <w:rsid w:val="00AF0811"/>
    <w:rsid w:val="00AF0BA5"/>
    <w:rsid w:val="00AF2077"/>
    <w:rsid w:val="00AF785F"/>
    <w:rsid w:val="00B0299A"/>
    <w:rsid w:val="00B15638"/>
    <w:rsid w:val="00B27575"/>
    <w:rsid w:val="00B32310"/>
    <w:rsid w:val="00B530CD"/>
    <w:rsid w:val="00B635A9"/>
    <w:rsid w:val="00B640FE"/>
    <w:rsid w:val="00B66E7D"/>
    <w:rsid w:val="00B8524D"/>
    <w:rsid w:val="00B97BB8"/>
    <w:rsid w:val="00BE1D77"/>
    <w:rsid w:val="00BE2BF2"/>
    <w:rsid w:val="00C01404"/>
    <w:rsid w:val="00C1005C"/>
    <w:rsid w:val="00C27595"/>
    <w:rsid w:val="00C36E2C"/>
    <w:rsid w:val="00C4193D"/>
    <w:rsid w:val="00C46FB0"/>
    <w:rsid w:val="00C4748B"/>
    <w:rsid w:val="00C512F1"/>
    <w:rsid w:val="00C539A4"/>
    <w:rsid w:val="00C76B11"/>
    <w:rsid w:val="00C82562"/>
    <w:rsid w:val="00C93FA5"/>
    <w:rsid w:val="00CA0A8E"/>
    <w:rsid w:val="00CA12AC"/>
    <w:rsid w:val="00CA144C"/>
    <w:rsid w:val="00CC6604"/>
    <w:rsid w:val="00CC6D94"/>
    <w:rsid w:val="00CE185C"/>
    <w:rsid w:val="00D067D3"/>
    <w:rsid w:val="00D11C79"/>
    <w:rsid w:val="00D179B0"/>
    <w:rsid w:val="00D17C1D"/>
    <w:rsid w:val="00D31078"/>
    <w:rsid w:val="00D34403"/>
    <w:rsid w:val="00D42D26"/>
    <w:rsid w:val="00D44721"/>
    <w:rsid w:val="00D51548"/>
    <w:rsid w:val="00D603A7"/>
    <w:rsid w:val="00D62252"/>
    <w:rsid w:val="00D63260"/>
    <w:rsid w:val="00D811BB"/>
    <w:rsid w:val="00D902FB"/>
    <w:rsid w:val="00DB0A8E"/>
    <w:rsid w:val="00DB1001"/>
    <w:rsid w:val="00DB5F51"/>
    <w:rsid w:val="00DD5578"/>
    <w:rsid w:val="00DD70EB"/>
    <w:rsid w:val="00DE447D"/>
    <w:rsid w:val="00DE4864"/>
    <w:rsid w:val="00DF18AF"/>
    <w:rsid w:val="00DF3624"/>
    <w:rsid w:val="00DF4C09"/>
    <w:rsid w:val="00E10AE5"/>
    <w:rsid w:val="00E13F95"/>
    <w:rsid w:val="00E42C2F"/>
    <w:rsid w:val="00E576F6"/>
    <w:rsid w:val="00E76188"/>
    <w:rsid w:val="00E91901"/>
    <w:rsid w:val="00E96A72"/>
    <w:rsid w:val="00EB2F69"/>
    <w:rsid w:val="00EC322E"/>
    <w:rsid w:val="00EC77CD"/>
    <w:rsid w:val="00F0407C"/>
    <w:rsid w:val="00F13302"/>
    <w:rsid w:val="00F375E6"/>
    <w:rsid w:val="00F40B7B"/>
    <w:rsid w:val="00F52AC0"/>
    <w:rsid w:val="00F64E0F"/>
    <w:rsid w:val="00F65B3F"/>
    <w:rsid w:val="00F73D1D"/>
    <w:rsid w:val="00F85123"/>
    <w:rsid w:val="00F924D7"/>
    <w:rsid w:val="00FC0665"/>
    <w:rsid w:val="00FC5681"/>
    <w:rsid w:val="00FC6271"/>
    <w:rsid w:val="00FD3D22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  <w:lang w:val="x-none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  <w:lang w:val="x-none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val="x-none"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  <w:lang w:val="x-none" w:eastAsia="x-none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25E6-1987-439D-872D-A320C4BF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9224</Words>
  <Characters>52580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75</cp:revision>
  <cp:lastPrinted>2019-12-11T14:34:00Z</cp:lastPrinted>
  <dcterms:created xsi:type="dcterms:W3CDTF">2019-06-19T10:02:00Z</dcterms:created>
  <dcterms:modified xsi:type="dcterms:W3CDTF">2024-01-10T05:25:00Z</dcterms:modified>
</cp:coreProperties>
</file>